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DA06" w14:textId="7DD6D05F" w:rsidR="001D7253" w:rsidRPr="00E00AA3" w:rsidRDefault="001D7253" w:rsidP="001D7253">
      <w:pPr>
        <w:jc w:val="center"/>
        <w:rPr>
          <w:rFonts w:ascii="Arial" w:hAnsi="Arial" w:cs="Arial"/>
          <w:b/>
          <w:bCs/>
          <w:sz w:val="40"/>
          <w:szCs w:val="40"/>
          <w:lang w:eastAsia="ko-KR"/>
        </w:rPr>
      </w:pPr>
      <w:r w:rsidRPr="00E00AA3">
        <w:rPr>
          <w:rFonts w:ascii="Arial" w:hAnsi="Arial" w:cs="Arial"/>
          <w:b/>
          <w:bCs/>
          <w:sz w:val="40"/>
          <w:szCs w:val="40"/>
          <w:lang w:eastAsia="ko-KR"/>
        </w:rPr>
        <w:t>Conspiracy Theory Annotated Bibliography</w:t>
      </w:r>
    </w:p>
    <w:p w14:paraId="0D9D092D" w14:textId="26048BA0" w:rsidR="001D7253" w:rsidRPr="001D7253" w:rsidRDefault="001D7253" w:rsidP="001D7253">
      <w:pPr>
        <w:shd w:val="clear" w:color="auto" w:fill="FFFFFF"/>
        <w:spacing w:before="300" w:after="150"/>
        <w:outlineLvl w:val="2"/>
        <w:rPr>
          <w:rFonts w:ascii="Arial" w:eastAsia="Times New Roman" w:hAnsi="Arial" w:cs="Arial"/>
          <w:b/>
          <w:bCs/>
          <w:color w:val="333333"/>
        </w:rPr>
      </w:pPr>
      <w:r w:rsidRPr="001D7253">
        <w:rPr>
          <w:rFonts w:ascii="Arial" w:eastAsia="Times New Roman" w:hAnsi="Arial" w:cs="Arial"/>
          <w:b/>
          <w:bCs/>
          <w:color w:val="333333"/>
        </w:rPr>
        <w:t>What Is an Annotated Bibliography?</w:t>
      </w:r>
    </w:p>
    <w:p w14:paraId="628E3124" w14:textId="32C884EB" w:rsidR="001D7253" w:rsidRPr="00E00AA3" w:rsidRDefault="001D7253" w:rsidP="001D7253">
      <w:pPr>
        <w:shd w:val="clear" w:color="auto" w:fill="FFFFFF"/>
        <w:spacing w:after="150"/>
        <w:rPr>
          <w:rFonts w:ascii="Arial" w:eastAsia="Times New Roman" w:hAnsi="Arial" w:cs="Arial"/>
          <w:color w:val="333333"/>
          <w:sz w:val="21"/>
          <w:szCs w:val="21"/>
        </w:rPr>
      </w:pPr>
      <w:r w:rsidRPr="001D7253">
        <w:rPr>
          <w:rFonts w:ascii="Arial" w:eastAsia="Times New Roman" w:hAnsi="Arial" w:cs="Arial"/>
          <w:color w:val="333333"/>
          <w:sz w:val="21"/>
          <w:szCs w:val="21"/>
        </w:rPr>
        <w:t>An annotated bibliography is a list of citations to books, articles, and documents. Each citation is followed by a brief (usually about 150 words) descriptive and evaluative paragraph, the annotation. The purpose of the annotation is to inform the reader of the relevance, accuracy, and quality of the sources cited.</w:t>
      </w:r>
      <w:r w:rsidRPr="00E00AA3">
        <w:rPr>
          <w:rFonts w:ascii="Arial" w:eastAsia="Times New Roman" w:hAnsi="Arial" w:cs="Arial"/>
          <w:color w:val="333333"/>
          <w:sz w:val="21"/>
          <w:szCs w:val="21"/>
        </w:rPr>
        <w:t xml:space="preserve"> Additionally, the annotation is also used to guide your writing for your quotes/paraphrases that you will need throughout so you don’t have to go back and look up information later when you get to the actual drafting during the writing process. You will be required to complete an annotated bibliography of 8 sources (4 for and 4 against your theory). This may have to be modified depending on what topic you choose. For example, if you choose The Simpson’s Theory – you won’t really find 4 for and 4 against; rather, you will find what credible information you can from just 8 different sources/videos/etc. When you completed the annotated bibliography in 10</w:t>
      </w:r>
      <w:r w:rsidRPr="00E00AA3">
        <w:rPr>
          <w:rFonts w:ascii="Arial" w:eastAsia="Times New Roman" w:hAnsi="Arial" w:cs="Arial"/>
          <w:color w:val="333333"/>
          <w:sz w:val="21"/>
          <w:szCs w:val="21"/>
          <w:vertAlign w:val="superscript"/>
        </w:rPr>
        <w:t>th</w:t>
      </w:r>
      <w:r w:rsidRPr="00E00AA3">
        <w:rPr>
          <w:rFonts w:ascii="Arial" w:eastAsia="Times New Roman" w:hAnsi="Arial" w:cs="Arial"/>
          <w:color w:val="333333"/>
          <w:sz w:val="21"/>
          <w:szCs w:val="21"/>
        </w:rPr>
        <w:t xml:space="preserve"> grade for your BGB, you probably used a rhetorical precis handout to guide the annotation. I have those as well, but </w:t>
      </w:r>
      <w:r w:rsidR="00E00AA3" w:rsidRPr="00E00AA3">
        <w:rPr>
          <w:rFonts w:ascii="Arial" w:eastAsia="Times New Roman" w:hAnsi="Arial" w:cs="Arial"/>
          <w:color w:val="333333"/>
          <w:sz w:val="21"/>
          <w:szCs w:val="21"/>
        </w:rPr>
        <w:t xml:space="preserve">I </w:t>
      </w:r>
      <w:r w:rsidRPr="00E00AA3">
        <w:rPr>
          <w:rFonts w:ascii="Arial" w:eastAsia="Times New Roman" w:hAnsi="Arial" w:cs="Arial"/>
          <w:color w:val="333333"/>
          <w:sz w:val="21"/>
          <w:szCs w:val="21"/>
        </w:rPr>
        <w:t xml:space="preserve">wanted to also let you complete your summaries of your </w:t>
      </w:r>
      <w:proofErr w:type="gramStart"/>
      <w:r w:rsidRPr="00E00AA3">
        <w:rPr>
          <w:rFonts w:ascii="Arial" w:eastAsia="Times New Roman" w:hAnsi="Arial" w:cs="Arial"/>
          <w:color w:val="333333"/>
          <w:sz w:val="21"/>
          <w:szCs w:val="21"/>
        </w:rPr>
        <w:t>articles</w:t>
      </w:r>
      <w:proofErr w:type="gramEnd"/>
      <w:r w:rsidRPr="00E00AA3">
        <w:rPr>
          <w:rFonts w:ascii="Arial" w:eastAsia="Times New Roman" w:hAnsi="Arial" w:cs="Arial"/>
          <w:color w:val="333333"/>
          <w:sz w:val="21"/>
          <w:szCs w:val="21"/>
        </w:rPr>
        <w:t xml:space="preserve"> how they best work for you. </w:t>
      </w:r>
    </w:p>
    <w:p w14:paraId="2D35DAA8" w14:textId="77777777" w:rsidR="001D7253" w:rsidRPr="00E00AA3" w:rsidRDefault="001D7253" w:rsidP="001D7253">
      <w:pPr>
        <w:shd w:val="clear" w:color="auto" w:fill="FFFFFF"/>
        <w:spacing w:after="150"/>
        <w:rPr>
          <w:rFonts w:ascii="Arial" w:eastAsia="Times New Roman" w:hAnsi="Arial" w:cs="Arial"/>
          <w:color w:val="333333"/>
          <w:sz w:val="21"/>
          <w:szCs w:val="21"/>
        </w:rPr>
      </w:pPr>
    </w:p>
    <w:p w14:paraId="0456121A" w14:textId="64658AC7" w:rsidR="001D7253" w:rsidRPr="00E00AA3" w:rsidRDefault="001D7253" w:rsidP="001D7253">
      <w:pPr>
        <w:shd w:val="clear" w:color="auto" w:fill="FFFFFF"/>
        <w:spacing w:after="150"/>
        <w:rPr>
          <w:rFonts w:ascii="Arial" w:eastAsia="Times New Roman" w:hAnsi="Arial" w:cs="Arial"/>
          <w:color w:val="333333"/>
          <w:sz w:val="21"/>
          <w:szCs w:val="21"/>
        </w:rPr>
      </w:pPr>
      <w:r w:rsidRPr="00E00AA3">
        <w:rPr>
          <w:rFonts w:ascii="Arial" w:eastAsia="Times New Roman" w:hAnsi="Arial" w:cs="Arial"/>
          <w:color w:val="333333"/>
          <w:sz w:val="21"/>
          <w:szCs w:val="21"/>
        </w:rPr>
        <w:t xml:space="preserve">You will be finding articles/evidence/videos/etc. as we research. This will be a process. </w:t>
      </w:r>
      <w:r w:rsidR="00E00AA3" w:rsidRPr="00E00AA3">
        <w:rPr>
          <w:rFonts w:ascii="Arial" w:eastAsia="Times New Roman" w:hAnsi="Arial" w:cs="Arial"/>
          <w:color w:val="333333"/>
          <w:sz w:val="21"/>
          <w:szCs w:val="21"/>
        </w:rPr>
        <w:t xml:space="preserve">I would suggest that when you find a valuable article, you create the works cited entry and complete the annotation as I will be checking along the way. Below you will find a schedule for when I will be checking what: </w:t>
      </w:r>
    </w:p>
    <w:p w14:paraId="1CB293AD" w14:textId="77777777" w:rsidR="00E00AA3" w:rsidRPr="00E00AA3" w:rsidRDefault="00E00AA3" w:rsidP="001D7253">
      <w:pPr>
        <w:shd w:val="clear" w:color="auto" w:fill="FFFFFF"/>
        <w:spacing w:after="150"/>
        <w:rPr>
          <w:rFonts w:ascii="Arial" w:eastAsia="Times New Roman" w:hAnsi="Arial" w:cs="Arial"/>
          <w:b/>
          <w:bCs/>
          <w:color w:val="333333"/>
          <w:sz w:val="21"/>
          <w:szCs w:val="21"/>
          <w:u w:val="single"/>
        </w:rPr>
      </w:pPr>
    </w:p>
    <w:p w14:paraId="7E7B5BC6" w14:textId="75B4306C" w:rsidR="00E00AA3" w:rsidRPr="00E00AA3" w:rsidRDefault="00E00AA3" w:rsidP="001D7253">
      <w:pPr>
        <w:shd w:val="clear" w:color="auto" w:fill="FFFFFF"/>
        <w:spacing w:after="150"/>
        <w:rPr>
          <w:rFonts w:ascii="Arial" w:eastAsia="Times New Roman" w:hAnsi="Arial" w:cs="Arial"/>
          <w:b/>
          <w:bCs/>
          <w:color w:val="333333"/>
          <w:sz w:val="21"/>
          <w:szCs w:val="21"/>
          <w:u w:val="single"/>
        </w:rPr>
      </w:pPr>
      <w:r w:rsidRPr="00E00AA3">
        <w:rPr>
          <w:rFonts w:ascii="Arial" w:eastAsia="Times New Roman" w:hAnsi="Arial" w:cs="Arial"/>
          <w:b/>
          <w:bCs/>
          <w:color w:val="333333"/>
          <w:sz w:val="21"/>
          <w:szCs w:val="21"/>
          <w:u w:val="single"/>
        </w:rPr>
        <w:t>DATES:</w:t>
      </w:r>
    </w:p>
    <w:p w14:paraId="12873F91" w14:textId="4DFC5095" w:rsidR="00E00AA3" w:rsidRPr="00E00AA3" w:rsidRDefault="00E00AA3" w:rsidP="001D7253">
      <w:pPr>
        <w:shd w:val="clear" w:color="auto" w:fill="FFFFFF"/>
        <w:spacing w:after="150"/>
        <w:rPr>
          <w:rFonts w:ascii="Arial" w:eastAsia="Times New Roman" w:hAnsi="Arial" w:cs="Arial"/>
          <w:color w:val="333333"/>
          <w:sz w:val="21"/>
          <w:szCs w:val="21"/>
        </w:rPr>
      </w:pPr>
      <w:r w:rsidRPr="00E00AA3">
        <w:rPr>
          <w:rFonts w:ascii="Arial" w:eastAsia="Times New Roman" w:hAnsi="Arial" w:cs="Arial"/>
          <w:b/>
          <w:bCs/>
          <w:color w:val="333333"/>
          <w:sz w:val="21"/>
          <w:szCs w:val="21"/>
        </w:rPr>
        <w:t>Monday February 12</w:t>
      </w:r>
      <w:r w:rsidRPr="00E00AA3">
        <w:rPr>
          <w:rFonts w:ascii="Arial" w:eastAsia="Times New Roman" w:hAnsi="Arial" w:cs="Arial"/>
          <w:color w:val="333333"/>
          <w:sz w:val="21"/>
          <w:szCs w:val="21"/>
        </w:rPr>
        <w:t xml:space="preserve"> – 2 evidence/works cited entries/annotations complete end of period </w:t>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t xml:space="preserve">   ______________/</w:t>
      </w:r>
      <w:proofErr w:type="gramStart"/>
      <w:r w:rsidRPr="00E00AA3">
        <w:rPr>
          <w:rFonts w:ascii="Arial" w:eastAsia="Times New Roman" w:hAnsi="Arial" w:cs="Arial"/>
          <w:color w:val="333333"/>
          <w:sz w:val="21"/>
          <w:szCs w:val="21"/>
        </w:rPr>
        <w:t>20</w:t>
      </w:r>
      <w:proofErr w:type="gramEnd"/>
    </w:p>
    <w:p w14:paraId="0865DF70" w14:textId="4B5B24E0" w:rsidR="00E00AA3" w:rsidRPr="00E00AA3" w:rsidRDefault="00E00AA3" w:rsidP="001D7253">
      <w:pPr>
        <w:shd w:val="clear" w:color="auto" w:fill="FFFFFF"/>
        <w:spacing w:after="150"/>
        <w:rPr>
          <w:rFonts w:ascii="Arial" w:eastAsia="Times New Roman" w:hAnsi="Arial" w:cs="Arial"/>
          <w:color w:val="333333"/>
          <w:sz w:val="21"/>
          <w:szCs w:val="21"/>
        </w:rPr>
      </w:pPr>
      <w:r w:rsidRPr="00E00AA3">
        <w:rPr>
          <w:rFonts w:ascii="Arial" w:eastAsia="Times New Roman" w:hAnsi="Arial" w:cs="Arial"/>
          <w:b/>
          <w:bCs/>
          <w:color w:val="333333"/>
          <w:sz w:val="21"/>
          <w:szCs w:val="21"/>
        </w:rPr>
        <w:t>Tuesday February 13</w:t>
      </w:r>
      <w:r w:rsidRPr="00E00AA3">
        <w:rPr>
          <w:rFonts w:ascii="Arial" w:eastAsia="Times New Roman" w:hAnsi="Arial" w:cs="Arial"/>
          <w:color w:val="333333"/>
          <w:sz w:val="21"/>
          <w:szCs w:val="21"/>
        </w:rPr>
        <w:t xml:space="preserve"> </w:t>
      </w:r>
      <w:r w:rsidRPr="00E00AA3">
        <w:rPr>
          <w:rFonts w:ascii="Arial" w:eastAsia="Times New Roman" w:hAnsi="Arial" w:cs="Arial"/>
          <w:color w:val="333333"/>
          <w:sz w:val="21"/>
          <w:szCs w:val="21"/>
        </w:rPr>
        <w:t>– 2 evidence/works cited entries/annotations complete end of period</w:t>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t xml:space="preserve">  </w:t>
      </w:r>
      <w:r w:rsidRPr="00E00AA3">
        <w:rPr>
          <w:rFonts w:ascii="Arial" w:eastAsia="Times New Roman" w:hAnsi="Arial" w:cs="Arial"/>
          <w:color w:val="333333"/>
          <w:sz w:val="21"/>
          <w:szCs w:val="21"/>
        </w:rPr>
        <w:t xml:space="preserve">             </w:t>
      </w:r>
      <w:r w:rsidRPr="00E00AA3">
        <w:rPr>
          <w:rFonts w:ascii="Arial" w:eastAsia="Times New Roman" w:hAnsi="Arial" w:cs="Arial"/>
          <w:color w:val="333333"/>
          <w:sz w:val="21"/>
          <w:szCs w:val="21"/>
        </w:rPr>
        <w:t xml:space="preserve"> ______________/</w:t>
      </w:r>
      <w:proofErr w:type="gramStart"/>
      <w:r w:rsidRPr="00E00AA3">
        <w:rPr>
          <w:rFonts w:ascii="Arial" w:eastAsia="Times New Roman" w:hAnsi="Arial" w:cs="Arial"/>
          <w:color w:val="333333"/>
          <w:sz w:val="21"/>
          <w:szCs w:val="21"/>
        </w:rPr>
        <w:t>20</w:t>
      </w:r>
      <w:proofErr w:type="gramEnd"/>
    </w:p>
    <w:p w14:paraId="7AF238C9" w14:textId="30924029" w:rsidR="00E00AA3" w:rsidRPr="00E00AA3" w:rsidRDefault="00E00AA3" w:rsidP="001D7253">
      <w:pPr>
        <w:shd w:val="clear" w:color="auto" w:fill="FFFFFF"/>
        <w:spacing w:after="150"/>
        <w:rPr>
          <w:rFonts w:ascii="Arial" w:eastAsia="Times New Roman" w:hAnsi="Arial" w:cs="Arial"/>
          <w:color w:val="333333"/>
          <w:sz w:val="21"/>
          <w:szCs w:val="21"/>
        </w:rPr>
      </w:pPr>
      <w:r w:rsidRPr="00E00AA3">
        <w:rPr>
          <w:rFonts w:ascii="Arial" w:eastAsia="Times New Roman" w:hAnsi="Arial" w:cs="Arial"/>
          <w:b/>
          <w:bCs/>
          <w:color w:val="333333"/>
          <w:sz w:val="21"/>
          <w:szCs w:val="21"/>
        </w:rPr>
        <w:t>Thurs./Fri. Feb. 14/15</w:t>
      </w:r>
      <w:r w:rsidRPr="00E00AA3">
        <w:rPr>
          <w:rFonts w:ascii="Arial" w:eastAsia="Times New Roman" w:hAnsi="Arial" w:cs="Arial"/>
          <w:color w:val="333333"/>
          <w:sz w:val="21"/>
          <w:szCs w:val="21"/>
        </w:rPr>
        <w:t xml:space="preserve"> - 4</w:t>
      </w:r>
      <w:r w:rsidRPr="00E00AA3">
        <w:rPr>
          <w:rFonts w:ascii="Arial" w:eastAsia="Times New Roman" w:hAnsi="Arial" w:cs="Arial"/>
          <w:color w:val="333333"/>
          <w:sz w:val="21"/>
          <w:szCs w:val="21"/>
        </w:rPr>
        <w:t xml:space="preserve"> evidence/works cited entries/annotations complete end of period</w:t>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t xml:space="preserve">   ______________/</w:t>
      </w:r>
      <w:proofErr w:type="gramStart"/>
      <w:r w:rsidRPr="00E00AA3">
        <w:rPr>
          <w:rFonts w:ascii="Arial" w:eastAsia="Times New Roman" w:hAnsi="Arial" w:cs="Arial"/>
          <w:color w:val="333333"/>
          <w:sz w:val="21"/>
          <w:szCs w:val="21"/>
        </w:rPr>
        <w:t>20</w:t>
      </w:r>
      <w:proofErr w:type="gramEnd"/>
    </w:p>
    <w:p w14:paraId="41303AB8" w14:textId="77777777" w:rsidR="00E00AA3" w:rsidRPr="00E00AA3" w:rsidRDefault="00E00AA3" w:rsidP="001D7253">
      <w:pPr>
        <w:shd w:val="clear" w:color="auto" w:fill="FFFFFF"/>
        <w:spacing w:after="150"/>
        <w:rPr>
          <w:rFonts w:ascii="Arial" w:eastAsia="Times New Roman" w:hAnsi="Arial" w:cs="Arial"/>
          <w:color w:val="333333"/>
          <w:sz w:val="21"/>
          <w:szCs w:val="21"/>
        </w:rPr>
      </w:pPr>
    </w:p>
    <w:p w14:paraId="0F889776" w14:textId="68D0A44D" w:rsidR="00E00AA3" w:rsidRPr="00E00AA3" w:rsidRDefault="00E00AA3" w:rsidP="001D7253">
      <w:pPr>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w:t>
      </w:r>
      <w:r w:rsidRPr="00E00AA3">
        <w:rPr>
          <w:rFonts w:ascii="Arial" w:eastAsia="Times New Roman" w:hAnsi="Arial" w:cs="Arial"/>
          <w:color w:val="333333"/>
          <w:sz w:val="21"/>
          <w:szCs w:val="21"/>
        </w:rPr>
        <w:t xml:space="preserve">Work on putting </w:t>
      </w:r>
      <w:r>
        <w:rPr>
          <w:rFonts w:ascii="Arial" w:eastAsia="Times New Roman" w:hAnsi="Arial" w:cs="Arial"/>
          <w:color w:val="333333"/>
          <w:sz w:val="21"/>
          <w:szCs w:val="21"/>
        </w:rPr>
        <w:t xml:space="preserve">final </w:t>
      </w:r>
      <w:r w:rsidRPr="00E00AA3">
        <w:rPr>
          <w:rFonts w:ascii="Arial" w:eastAsia="Times New Roman" w:hAnsi="Arial" w:cs="Arial"/>
          <w:color w:val="333333"/>
          <w:sz w:val="21"/>
          <w:szCs w:val="21"/>
        </w:rPr>
        <w:t>annotated bibliography together</w:t>
      </w:r>
    </w:p>
    <w:p w14:paraId="0843149D" w14:textId="77777777" w:rsidR="00E00AA3" w:rsidRPr="00E00AA3" w:rsidRDefault="00E00AA3" w:rsidP="001D7253">
      <w:pPr>
        <w:shd w:val="clear" w:color="auto" w:fill="FFFFFF"/>
        <w:spacing w:after="150"/>
        <w:rPr>
          <w:rFonts w:ascii="Arial" w:eastAsia="Times New Roman" w:hAnsi="Arial" w:cs="Arial"/>
          <w:color w:val="333333"/>
          <w:sz w:val="21"/>
          <w:szCs w:val="21"/>
        </w:rPr>
      </w:pPr>
    </w:p>
    <w:p w14:paraId="7B1B9B51" w14:textId="000AA3D0" w:rsidR="00E00AA3" w:rsidRPr="001D7253" w:rsidRDefault="00E00AA3" w:rsidP="001D7253">
      <w:pPr>
        <w:shd w:val="clear" w:color="auto" w:fill="FFFFFF"/>
        <w:spacing w:after="150"/>
        <w:rPr>
          <w:rFonts w:ascii="Arial" w:eastAsia="Times New Roman" w:hAnsi="Arial" w:cs="Arial"/>
          <w:color w:val="333333"/>
          <w:sz w:val="21"/>
          <w:szCs w:val="21"/>
        </w:rPr>
      </w:pPr>
      <w:r w:rsidRPr="00E00AA3">
        <w:rPr>
          <w:rFonts w:ascii="Arial" w:eastAsia="Times New Roman" w:hAnsi="Arial" w:cs="Arial"/>
          <w:b/>
          <w:bCs/>
          <w:color w:val="333333"/>
          <w:sz w:val="21"/>
          <w:szCs w:val="21"/>
        </w:rPr>
        <w:t>Friday Feb. 16</w:t>
      </w:r>
      <w:r w:rsidRPr="00E00AA3">
        <w:rPr>
          <w:rFonts w:ascii="Arial" w:eastAsia="Times New Roman" w:hAnsi="Arial" w:cs="Arial"/>
          <w:color w:val="333333"/>
          <w:sz w:val="21"/>
          <w:szCs w:val="21"/>
        </w:rPr>
        <w:t xml:space="preserve"> – Final complete annotated bibliography to Turnitin.com by 11:59 pm</w:t>
      </w:r>
      <w:r w:rsidRPr="00E00AA3">
        <w:rPr>
          <w:rFonts w:ascii="Arial" w:eastAsia="Times New Roman" w:hAnsi="Arial" w:cs="Arial"/>
          <w:b/>
          <w:bCs/>
          <w:color w:val="333333"/>
          <w:sz w:val="21"/>
          <w:szCs w:val="21"/>
        </w:rPr>
        <w:t xml:space="preserve"> (see rubric)</w:t>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r>
      <w:r w:rsidRPr="00E00AA3">
        <w:rPr>
          <w:rFonts w:ascii="Arial" w:eastAsia="Times New Roman" w:hAnsi="Arial" w:cs="Arial"/>
          <w:color w:val="333333"/>
          <w:sz w:val="21"/>
          <w:szCs w:val="21"/>
        </w:rPr>
        <w:tab/>
        <w:t xml:space="preserve">   </w:t>
      </w:r>
      <w:r w:rsidRPr="00E00AA3">
        <w:rPr>
          <w:rFonts w:ascii="Arial" w:eastAsia="Times New Roman" w:hAnsi="Arial" w:cs="Arial"/>
          <w:color w:val="333333"/>
          <w:sz w:val="21"/>
          <w:szCs w:val="21"/>
        </w:rPr>
        <w:t>______________/</w:t>
      </w:r>
      <w:proofErr w:type="gramStart"/>
      <w:r w:rsidRPr="00E00AA3">
        <w:rPr>
          <w:rFonts w:ascii="Arial" w:eastAsia="Times New Roman" w:hAnsi="Arial" w:cs="Arial"/>
          <w:color w:val="333333"/>
          <w:sz w:val="21"/>
          <w:szCs w:val="21"/>
        </w:rPr>
        <w:t>60</w:t>
      </w:r>
      <w:proofErr w:type="gramEnd"/>
    </w:p>
    <w:p w14:paraId="1F99559F" w14:textId="77777777" w:rsidR="001D7253" w:rsidRPr="00E00AA3" w:rsidRDefault="001D7253" w:rsidP="001D7253">
      <w:pPr>
        <w:rPr>
          <w:rFonts w:ascii="Arial" w:hAnsi="Arial" w:cs="Arial"/>
          <w:b/>
          <w:bCs/>
          <w:sz w:val="40"/>
          <w:szCs w:val="40"/>
          <w:lang w:eastAsia="ko-KR"/>
        </w:rPr>
      </w:pPr>
    </w:p>
    <w:p w14:paraId="4258DA38" w14:textId="77777777" w:rsidR="001D7253" w:rsidRPr="00E00AA3" w:rsidRDefault="001D7253" w:rsidP="007828AE">
      <w:pPr>
        <w:jc w:val="center"/>
        <w:rPr>
          <w:rFonts w:ascii="Arial" w:hAnsi="Arial" w:cs="Arial"/>
          <w:b/>
          <w:bCs/>
          <w:sz w:val="40"/>
          <w:szCs w:val="40"/>
          <w:lang w:eastAsia="ko-KR"/>
        </w:rPr>
      </w:pPr>
    </w:p>
    <w:p w14:paraId="6E449D4C" w14:textId="77777777" w:rsidR="001D7253" w:rsidRPr="00E00AA3" w:rsidRDefault="001D7253" w:rsidP="007828AE">
      <w:pPr>
        <w:jc w:val="center"/>
        <w:rPr>
          <w:rFonts w:ascii="Arial" w:hAnsi="Arial" w:cs="Arial"/>
          <w:b/>
          <w:bCs/>
          <w:sz w:val="40"/>
          <w:szCs w:val="40"/>
          <w:lang w:eastAsia="ko-KR"/>
        </w:rPr>
      </w:pPr>
    </w:p>
    <w:p w14:paraId="6F010AA3" w14:textId="77777777" w:rsidR="001D7253" w:rsidRPr="00E00AA3" w:rsidRDefault="001D7253" w:rsidP="007828AE">
      <w:pPr>
        <w:jc w:val="center"/>
        <w:rPr>
          <w:rFonts w:ascii="Arial" w:hAnsi="Arial" w:cs="Arial"/>
          <w:b/>
          <w:bCs/>
          <w:sz w:val="40"/>
          <w:szCs w:val="40"/>
          <w:lang w:eastAsia="ko-KR"/>
        </w:rPr>
      </w:pPr>
    </w:p>
    <w:p w14:paraId="65954A61" w14:textId="77777777" w:rsidR="001D7253" w:rsidRPr="00E00AA3" w:rsidRDefault="001D7253" w:rsidP="007828AE">
      <w:pPr>
        <w:jc w:val="center"/>
        <w:rPr>
          <w:rFonts w:ascii="Arial" w:hAnsi="Arial" w:cs="Arial"/>
          <w:b/>
          <w:bCs/>
          <w:sz w:val="40"/>
          <w:szCs w:val="40"/>
          <w:lang w:eastAsia="ko-KR"/>
        </w:rPr>
      </w:pPr>
    </w:p>
    <w:p w14:paraId="553C86ED" w14:textId="77777777" w:rsidR="001D7253" w:rsidRPr="00E00AA3" w:rsidRDefault="001D7253" w:rsidP="007828AE">
      <w:pPr>
        <w:jc w:val="center"/>
        <w:rPr>
          <w:rFonts w:ascii="Arial" w:hAnsi="Arial" w:cs="Arial"/>
          <w:b/>
          <w:bCs/>
          <w:sz w:val="40"/>
          <w:szCs w:val="40"/>
          <w:lang w:eastAsia="ko-KR"/>
        </w:rPr>
      </w:pPr>
    </w:p>
    <w:p w14:paraId="5101D66C" w14:textId="50FB56C4" w:rsidR="0032163C" w:rsidRPr="00E00AA3" w:rsidRDefault="0032163C" w:rsidP="007828AE">
      <w:pPr>
        <w:jc w:val="center"/>
        <w:rPr>
          <w:rFonts w:ascii="Arial" w:hAnsi="Arial" w:cs="Arial"/>
          <w:b/>
          <w:bCs/>
          <w:sz w:val="40"/>
          <w:szCs w:val="40"/>
          <w:lang w:eastAsia="ko-KR"/>
        </w:rPr>
      </w:pPr>
      <w:r w:rsidRPr="00E00AA3">
        <w:rPr>
          <w:rFonts w:ascii="Arial" w:hAnsi="Arial" w:cs="Arial"/>
          <w:b/>
          <w:bCs/>
          <w:sz w:val="40"/>
          <w:szCs w:val="40"/>
          <w:lang w:eastAsia="ko-KR"/>
        </w:rPr>
        <w:t>Annotated Bibliography Rubric</w:t>
      </w:r>
      <w:r w:rsidR="007828AE" w:rsidRPr="00E00AA3">
        <w:rPr>
          <w:rFonts w:ascii="Arial" w:hAnsi="Arial" w:cs="Arial"/>
          <w:b/>
          <w:bCs/>
          <w:sz w:val="40"/>
          <w:szCs w:val="40"/>
          <w:lang w:eastAsia="ko-KR"/>
        </w:rPr>
        <w:t xml:space="preserve"> – DE 102 Conspiracy Research</w:t>
      </w:r>
    </w:p>
    <w:p w14:paraId="4E8BE0D9" w14:textId="77777777" w:rsidR="0032163C" w:rsidRPr="00E00AA3" w:rsidRDefault="0032163C">
      <w:pPr>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635"/>
        <w:gridCol w:w="2938"/>
        <w:gridCol w:w="2657"/>
        <w:gridCol w:w="2636"/>
      </w:tblGrid>
      <w:tr w:rsidR="0004270B" w:rsidRPr="00E00AA3" w14:paraId="539E6BDD" w14:textId="77777777" w:rsidTr="00490381">
        <w:tc>
          <w:tcPr>
            <w:tcW w:w="1728" w:type="dxa"/>
            <w:vMerge w:val="restart"/>
            <w:vAlign w:val="center"/>
          </w:tcPr>
          <w:p w14:paraId="673DC916" w14:textId="77777777" w:rsidR="0004270B" w:rsidRPr="00E00AA3" w:rsidRDefault="0004270B" w:rsidP="0004270B">
            <w:pPr>
              <w:jc w:val="center"/>
              <w:rPr>
                <w:rFonts w:ascii="Arial" w:hAnsi="Arial" w:cs="Arial"/>
                <w:b/>
                <w:bCs/>
              </w:rPr>
            </w:pPr>
            <w:r w:rsidRPr="00E00AA3">
              <w:rPr>
                <w:rFonts w:ascii="Arial" w:hAnsi="Arial" w:cs="Arial"/>
                <w:b/>
                <w:bCs/>
              </w:rPr>
              <w:t>Research &amp;</w:t>
            </w:r>
          </w:p>
          <w:p w14:paraId="48582C2E" w14:textId="77777777" w:rsidR="0004270B" w:rsidRPr="00E00AA3" w:rsidRDefault="0004270B" w:rsidP="0004270B">
            <w:pPr>
              <w:jc w:val="center"/>
              <w:rPr>
                <w:rFonts w:ascii="Arial" w:hAnsi="Arial" w:cs="Arial"/>
                <w:b/>
                <w:bCs/>
              </w:rPr>
            </w:pPr>
            <w:r w:rsidRPr="00E00AA3">
              <w:rPr>
                <w:rFonts w:ascii="Arial" w:hAnsi="Arial" w:cs="Arial"/>
                <w:b/>
                <w:bCs/>
              </w:rPr>
              <w:t>Sources</w:t>
            </w:r>
          </w:p>
          <w:p w14:paraId="79A3BCB8" w14:textId="77777777" w:rsidR="0004270B" w:rsidRPr="00E00AA3" w:rsidRDefault="0004270B" w:rsidP="0004270B">
            <w:pPr>
              <w:jc w:val="center"/>
              <w:rPr>
                <w:rFonts w:ascii="Arial" w:hAnsi="Arial" w:cs="Arial"/>
                <w:b/>
                <w:bCs/>
              </w:rPr>
            </w:pPr>
          </w:p>
          <w:p w14:paraId="198BE126" w14:textId="77777777" w:rsidR="0004270B" w:rsidRPr="00E00AA3" w:rsidRDefault="000F3FCF" w:rsidP="0004270B">
            <w:pPr>
              <w:jc w:val="center"/>
              <w:rPr>
                <w:rFonts w:ascii="Arial" w:hAnsi="Arial" w:cs="Arial"/>
              </w:rPr>
            </w:pPr>
            <w:r w:rsidRPr="00E00AA3">
              <w:rPr>
                <w:rFonts w:ascii="Arial" w:hAnsi="Arial" w:cs="Arial"/>
                <w:b/>
                <w:bCs/>
              </w:rPr>
              <w:t>____ / 20</w:t>
            </w:r>
          </w:p>
        </w:tc>
        <w:tc>
          <w:tcPr>
            <w:tcW w:w="2635" w:type="dxa"/>
          </w:tcPr>
          <w:p w14:paraId="26491D7D" w14:textId="77777777" w:rsidR="0004270B" w:rsidRPr="00E00AA3" w:rsidRDefault="000F3FCF">
            <w:pPr>
              <w:jc w:val="center"/>
              <w:rPr>
                <w:rFonts w:ascii="Arial" w:hAnsi="Arial" w:cs="Arial"/>
                <w:sz w:val="20"/>
                <w:szCs w:val="20"/>
                <w:lang w:eastAsia="ko-KR"/>
              </w:rPr>
            </w:pPr>
            <w:r w:rsidRPr="00E00AA3">
              <w:rPr>
                <w:rFonts w:ascii="Arial" w:hAnsi="Arial" w:cs="Arial"/>
                <w:sz w:val="20"/>
                <w:szCs w:val="20"/>
                <w:lang w:eastAsia="ko-KR"/>
              </w:rPr>
              <w:t>18-20</w:t>
            </w:r>
            <w:r w:rsidR="0004270B" w:rsidRPr="00E00AA3">
              <w:rPr>
                <w:rFonts w:ascii="Arial" w:hAnsi="Arial" w:cs="Arial"/>
                <w:sz w:val="20"/>
                <w:szCs w:val="20"/>
                <w:lang w:eastAsia="ko-KR"/>
              </w:rPr>
              <w:t xml:space="preserve"> pts. </w:t>
            </w:r>
          </w:p>
        </w:tc>
        <w:tc>
          <w:tcPr>
            <w:tcW w:w="2938" w:type="dxa"/>
          </w:tcPr>
          <w:p w14:paraId="5DFCFE1A" w14:textId="77777777" w:rsidR="0004270B" w:rsidRPr="00E00AA3" w:rsidRDefault="000F3FCF">
            <w:pPr>
              <w:jc w:val="center"/>
              <w:rPr>
                <w:rFonts w:ascii="Arial" w:hAnsi="Arial" w:cs="Arial"/>
                <w:sz w:val="20"/>
                <w:szCs w:val="20"/>
                <w:lang w:eastAsia="ko-KR"/>
              </w:rPr>
            </w:pPr>
            <w:r w:rsidRPr="00E00AA3">
              <w:rPr>
                <w:rFonts w:ascii="Arial" w:hAnsi="Arial" w:cs="Arial"/>
                <w:sz w:val="20"/>
                <w:szCs w:val="20"/>
                <w:lang w:eastAsia="ko-KR"/>
              </w:rPr>
              <w:t>15-17</w:t>
            </w:r>
            <w:r w:rsidR="0004270B" w:rsidRPr="00E00AA3">
              <w:rPr>
                <w:rFonts w:ascii="Arial" w:hAnsi="Arial" w:cs="Arial"/>
                <w:sz w:val="20"/>
                <w:szCs w:val="20"/>
                <w:lang w:eastAsia="ko-KR"/>
              </w:rPr>
              <w:t xml:space="preserve"> pts. </w:t>
            </w:r>
          </w:p>
        </w:tc>
        <w:tc>
          <w:tcPr>
            <w:tcW w:w="2657" w:type="dxa"/>
          </w:tcPr>
          <w:p w14:paraId="4DAD2667" w14:textId="77777777" w:rsidR="0004270B" w:rsidRPr="00E00AA3" w:rsidRDefault="000F3FCF">
            <w:pPr>
              <w:jc w:val="center"/>
              <w:rPr>
                <w:rFonts w:ascii="Arial" w:hAnsi="Arial" w:cs="Arial"/>
                <w:sz w:val="20"/>
                <w:szCs w:val="20"/>
                <w:lang w:eastAsia="ko-KR"/>
              </w:rPr>
            </w:pPr>
            <w:r w:rsidRPr="00E00AA3">
              <w:rPr>
                <w:rFonts w:ascii="Arial" w:hAnsi="Arial" w:cs="Arial"/>
                <w:sz w:val="20"/>
                <w:szCs w:val="20"/>
                <w:lang w:eastAsia="ko-KR"/>
              </w:rPr>
              <w:t>11-14</w:t>
            </w:r>
            <w:r w:rsidR="0004270B" w:rsidRPr="00E00AA3">
              <w:rPr>
                <w:rFonts w:ascii="Arial" w:hAnsi="Arial" w:cs="Arial"/>
                <w:sz w:val="20"/>
                <w:szCs w:val="20"/>
                <w:lang w:eastAsia="ko-KR"/>
              </w:rPr>
              <w:t xml:space="preserve"> pts. </w:t>
            </w:r>
          </w:p>
        </w:tc>
        <w:tc>
          <w:tcPr>
            <w:tcW w:w="2636" w:type="dxa"/>
          </w:tcPr>
          <w:p w14:paraId="06A71A08" w14:textId="77777777" w:rsidR="0004270B" w:rsidRPr="00E00AA3" w:rsidRDefault="000F3FCF">
            <w:pPr>
              <w:jc w:val="center"/>
              <w:rPr>
                <w:rFonts w:ascii="Arial" w:hAnsi="Arial" w:cs="Arial"/>
                <w:sz w:val="20"/>
                <w:szCs w:val="20"/>
                <w:lang w:eastAsia="ko-KR"/>
              </w:rPr>
            </w:pPr>
            <w:r w:rsidRPr="00E00AA3">
              <w:rPr>
                <w:rFonts w:ascii="Arial" w:hAnsi="Arial" w:cs="Arial"/>
                <w:sz w:val="20"/>
                <w:szCs w:val="20"/>
                <w:lang w:eastAsia="ko-KR"/>
              </w:rPr>
              <w:t>10</w:t>
            </w:r>
            <w:r w:rsidR="0004270B" w:rsidRPr="00E00AA3">
              <w:rPr>
                <w:rFonts w:ascii="Arial" w:hAnsi="Arial" w:cs="Arial"/>
                <w:sz w:val="20"/>
                <w:szCs w:val="20"/>
                <w:lang w:eastAsia="ko-KR"/>
              </w:rPr>
              <w:t xml:space="preserve"> pts. </w:t>
            </w:r>
          </w:p>
        </w:tc>
      </w:tr>
      <w:tr w:rsidR="0004270B" w:rsidRPr="00E00AA3" w14:paraId="0562C22E" w14:textId="77777777" w:rsidTr="00490381">
        <w:tc>
          <w:tcPr>
            <w:tcW w:w="1728" w:type="dxa"/>
            <w:vMerge/>
            <w:vAlign w:val="center"/>
          </w:tcPr>
          <w:p w14:paraId="7F9CD7A5" w14:textId="77777777" w:rsidR="0004270B" w:rsidRPr="00E00AA3" w:rsidRDefault="0004270B" w:rsidP="0004270B">
            <w:pPr>
              <w:jc w:val="center"/>
              <w:rPr>
                <w:rFonts w:ascii="Arial" w:hAnsi="Arial" w:cs="Arial"/>
                <w:b/>
                <w:bCs/>
              </w:rPr>
            </w:pPr>
          </w:p>
        </w:tc>
        <w:tc>
          <w:tcPr>
            <w:tcW w:w="2635" w:type="dxa"/>
          </w:tcPr>
          <w:p w14:paraId="03332AB9" w14:textId="18D573F6" w:rsidR="0004270B" w:rsidRPr="00E00AA3" w:rsidRDefault="001D7253" w:rsidP="009845E1">
            <w:pPr>
              <w:rPr>
                <w:rFonts w:ascii="Arial" w:hAnsi="Arial" w:cs="Arial"/>
                <w:sz w:val="18"/>
                <w:szCs w:val="18"/>
              </w:rPr>
            </w:pPr>
            <w:r w:rsidRPr="00E00AA3">
              <w:rPr>
                <w:rFonts w:ascii="Arial" w:hAnsi="Arial" w:cs="Arial"/>
                <w:sz w:val="18"/>
                <w:szCs w:val="18"/>
              </w:rPr>
              <w:t>8</w:t>
            </w:r>
            <w:r w:rsidR="00D76B11" w:rsidRPr="00E00AA3">
              <w:rPr>
                <w:rFonts w:ascii="Arial" w:hAnsi="Arial" w:cs="Arial"/>
                <w:sz w:val="18"/>
                <w:szCs w:val="18"/>
              </w:rPr>
              <w:t xml:space="preserve"> sources are </w:t>
            </w:r>
            <w:r w:rsidR="00490381" w:rsidRPr="00E00AA3">
              <w:rPr>
                <w:rFonts w:ascii="Arial" w:hAnsi="Arial" w:cs="Arial"/>
                <w:sz w:val="18"/>
                <w:szCs w:val="18"/>
              </w:rPr>
              <w:t>listed/cited</w:t>
            </w:r>
            <w:r w:rsidR="0004270B" w:rsidRPr="00E00AA3">
              <w:rPr>
                <w:rFonts w:ascii="Arial" w:hAnsi="Arial" w:cs="Arial"/>
                <w:sz w:val="18"/>
                <w:szCs w:val="18"/>
              </w:rPr>
              <w:t xml:space="preserve">. </w:t>
            </w:r>
            <w:r w:rsidR="00D76B11" w:rsidRPr="00E00AA3">
              <w:rPr>
                <w:rFonts w:ascii="Arial" w:hAnsi="Arial" w:cs="Arial"/>
                <w:sz w:val="18"/>
                <w:szCs w:val="18"/>
              </w:rPr>
              <w:t>S</w:t>
            </w:r>
            <w:r w:rsidR="0004270B" w:rsidRPr="00E00AA3">
              <w:rPr>
                <w:rFonts w:ascii="Arial" w:hAnsi="Arial" w:cs="Arial"/>
                <w:sz w:val="18"/>
                <w:szCs w:val="18"/>
              </w:rPr>
              <w:t xml:space="preserve">ources are </w:t>
            </w:r>
            <w:r w:rsidR="009845E1" w:rsidRPr="00E00AA3">
              <w:rPr>
                <w:rFonts w:ascii="Arial" w:hAnsi="Arial" w:cs="Arial"/>
                <w:sz w:val="18"/>
                <w:szCs w:val="18"/>
                <w:u w:val="single"/>
              </w:rPr>
              <w:t>credible</w:t>
            </w:r>
            <w:r w:rsidR="00490381" w:rsidRPr="00E00AA3">
              <w:rPr>
                <w:rFonts w:ascii="Arial" w:hAnsi="Arial" w:cs="Arial"/>
                <w:sz w:val="18"/>
                <w:szCs w:val="18"/>
              </w:rPr>
              <w:t xml:space="preserve">. </w:t>
            </w:r>
            <w:r w:rsidR="0004270B" w:rsidRPr="00E00AA3">
              <w:rPr>
                <w:rFonts w:ascii="Arial" w:hAnsi="Arial" w:cs="Arial"/>
                <w:sz w:val="18"/>
                <w:szCs w:val="18"/>
              </w:rPr>
              <w:t>Sources repre</w:t>
            </w:r>
            <w:r w:rsidR="00490381" w:rsidRPr="00E00AA3">
              <w:rPr>
                <w:rFonts w:ascii="Arial" w:hAnsi="Arial" w:cs="Arial"/>
                <w:sz w:val="18"/>
                <w:szCs w:val="18"/>
              </w:rPr>
              <w:t>sent a variety of perspectives, information, and types</w:t>
            </w:r>
            <w:r w:rsidR="0004270B" w:rsidRPr="00E00AA3">
              <w:rPr>
                <w:rFonts w:ascii="Arial" w:hAnsi="Arial" w:cs="Arial"/>
                <w:sz w:val="18"/>
                <w:szCs w:val="18"/>
              </w:rPr>
              <w:t>.</w:t>
            </w:r>
          </w:p>
          <w:p w14:paraId="3F09D764" w14:textId="55A056EA" w:rsidR="007828AE" w:rsidRPr="00E00AA3" w:rsidRDefault="007828AE" w:rsidP="009845E1">
            <w:pPr>
              <w:rPr>
                <w:rFonts w:ascii="Arial" w:hAnsi="Arial" w:cs="Arial"/>
                <w:sz w:val="18"/>
                <w:szCs w:val="18"/>
              </w:rPr>
            </w:pPr>
          </w:p>
        </w:tc>
        <w:tc>
          <w:tcPr>
            <w:tcW w:w="2938" w:type="dxa"/>
          </w:tcPr>
          <w:p w14:paraId="7798FA4E" w14:textId="77777777" w:rsidR="0004270B" w:rsidRPr="00E00AA3" w:rsidRDefault="0004270B" w:rsidP="009845E1">
            <w:pPr>
              <w:rPr>
                <w:rFonts w:ascii="Arial" w:hAnsi="Arial" w:cs="Arial"/>
                <w:sz w:val="18"/>
                <w:szCs w:val="18"/>
              </w:rPr>
            </w:pPr>
            <w:r w:rsidRPr="00E00AA3">
              <w:rPr>
                <w:rFonts w:ascii="Arial" w:hAnsi="Arial" w:cs="Arial"/>
                <w:sz w:val="18"/>
                <w:szCs w:val="18"/>
              </w:rPr>
              <w:t xml:space="preserve">Some sources may be lacking in quality </w:t>
            </w:r>
            <w:r w:rsidRPr="00E00AA3">
              <w:rPr>
                <w:rFonts w:ascii="Arial" w:hAnsi="Arial" w:cs="Arial"/>
                <w:sz w:val="18"/>
                <w:szCs w:val="18"/>
                <w:u w:val="single"/>
              </w:rPr>
              <w:t>or</w:t>
            </w:r>
            <w:r w:rsidRPr="00E00AA3">
              <w:rPr>
                <w:rFonts w:ascii="Arial" w:hAnsi="Arial" w:cs="Arial"/>
                <w:sz w:val="18"/>
                <w:szCs w:val="18"/>
              </w:rPr>
              <w:t xml:space="preserve"> fewer than </w:t>
            </w:r>
            <w:r w:rsidR="000F3FCF" w:rsidRPr="00E00AA3">
              <w:rPr>
                <w:rFonts w:ascii="Arial" w:hAnsi="Arial" w:cs="Arial"/>
                <w:sz w:val="18"/>
                <w:szCs w:val="18"/>
              </w:rPr>
              <w:t>6</w:t>
            </w:r>
            <w:r w:rsidR="009845E1" w:rsidRPr="00E00AA3">
              <w:rPr>
                <w:rFonts w:ascii="Arial" w:hAnsi="Arial" w:cs="Arial"/>
                <w:sz w:val="18"/>
                <w:szCs w:val="18"/>
              </w:rPr>
              <w:t xml:space="preserve"> are</w:t>
            </w:r>
            <w:r w:rsidRPr="00E00AA3">
              <w:rPr>
                <w:rFonts w:ascii="Arial" w:hAnsi="Arial" w:cs="Arial"/>
                <w:sz w:val="18"/>
                <w:szCs w:val="18"/>
              </w:rPr>
              <w:t xml:space="preserve"> included; a greater variety of perspectives</w:t>
            </w:r>
            <w:r w:rsidR="00490381" w:rsidRPr="00E00AA3">
              <w:rPr>
                <w:rFonts w:ascii="Arial" w:hAnsi="Arial" w:cs="Arial"/>
                <w:sz w:val="18"/>
                <w:szCs w:val="18"/>
              </w:rPr>
              <w:t>, information, or types of sources</w:t>
            </w:r>
            <w:r w:rsidRPr="00E00AA3">
              <w:rPr>
                <w:rFonts w:ascii="Arial" w:hAnsi="Arial" w:cs="Arial"/>
                <w:sz w:val="18"/>
                <w:szCs w:val="18"/>
              </w:rPr>
              <w:t xml:space="preserve"> should be included.</w:t>
            </w:r>
          </w:p>
        </w:tc>
        <w:tc>
          <w:tcPr>
            <w:tcW w:w="2657" w:type="dxa"/>
          </w:tcPr>
          <w:p w14:paraId="42C78084" w14:textId="77777777" w:rsidR="0004270B" w:rsidRPr="00E00AA3" w:rsidRDefault="000F3FCF" w:rsidP="009845E1">
            <w:pPr>
              <w:rPr>
                <w:rFonts w:ascii="Arial" w:hAnsi="Arial" w:cs="Arial"/>
                <w:sz w:val="18"/>
                <w:szCs w:val="18"/>
              </w:rPr>
            </w:pPr>
            <w:r w:rsidRPr="00E00AA3">
              <w:rPr>
                <w:rFonts w:ascii="Arial" w:hAnsi="Arial" w:cs="Arial"/>
                <w:sz w:val="18"/>
                <w:szCs w:val="18"/>
              </w:rPr>
              <w:t>Four</w:t>
            </w:r>
            <w:r w:rsidR="00490381" w:rsidRPr="00E00AA3">
              <w:rPr>
                <w:rFonts w:ascii="Arial" w:hAnsi="Arial" w:cs="Arial"/>
                <w:sz w:val="18"/>
                <w:szCs w:val="18"/>
              </w:rPr>
              <w:t xml:space="preserve"> or fewer</w:t>
            </w:r>
            <w:r w:rsidR="0004270B" w:rsidRPr="00E00AA3">
              <w:rPr>
                <w:rFonts w:ascii="Arial" w:hAnsi="Arial" w:cs="Arial"/>
                <w:sz w:val="18"/>
                <w:szCs w:val="18"/>
              </w:rPr>
              <w:t xml:space="preserve"> sources are included; sources </w:t>
            </w:r>
            <w:r w:rsidR="009845E1" w:rsidRPr="00E00AA3">
              <w:rPr>
                <w:rFonts w:ascii="Arial" w:hAnsi="Arial" w:cs="Arial"/>
                <w:sz w:val="18"/>
                <w:szCs w:val="18"/>
              </w:rPr>
              <w:t>repeat</w:t>
            </w:r>
            <w:r w:rsidR="00490381" w:rsidRPr="00E00AA3">
              <w:rPr>
                <w:rFonts w:ascii="Arial" w:hAnsi="Arial" w:cs="Arial"/>
                <w:sz w:val="18"/>
                <w:szCs w:val="18"/>
              </w:rPr>
              <w:t xml:space="preserve"> perspectives, information, or types.</w:t>
            </w:r>
          </w:p>
        </w:tc>
        <w:tc>
          <w:tcPr>
            <w:tcW w:w="2636" w:type="dxa"/>
          </w:tcPr>
          <w:p w14:paraId="7A9A1D4B" w14:textId="77777777" w:rsidR="0004270B" w:rsidRPr="00E00AA3" w:rsidRDefault="0004270B" w:rsidP="000F3FCF">
            <w:pPr>
              <w:rPr>
                <w:rFonts w:ascii="Arial" w:hAnsi="Arial" w:cs="Arial"/>
                <w:sz w:val="18"/>
                <w:szCs w:val="18"/>
              </w:rPr>
            </w:pPr>
            <w:r w:rsidRPr="00E00AA3">
              <w:rPr>
                <w:rFonts w:ascii="Arial" w:hAnsi="Arial" w:cs="Arial"/>
                <w:sz w:val="18"/>
                <w:szCs w:val="18"/>
              </w:rPr>
              <w:t xml:space="preserve">Sources are low in quality, do not present a variety of </w:t>
            </w:r>
            <w:r w:rsidR="00490381" w:rsidRPr="00E00AA3">
              <w:rPr>
                <w:rFonts w:ascii="Arial" w:hAnsi="Arial" w:cs="Arial"/>
                <w:sz w:val="18"/>
                <w:szCs w:val="18"/>
              </w:rPr>
              <w:t xml:space="preserve">perspectives; </w:t>
            </w:r>
            <w:r w:rsidR="000F3FCF" w:rsidRPr="00E00AA3">
              <w:rPr>
                <w:rFonts w:ascii="Arial" w:hAnsi="Arial" w:cs="Arial"/>
                <w:sz w:val="18"/>
                <w:szCs w:val="18"/>
              </w:rPr>
              <w:t>three</w:t>
            </w:r>
            <w:r w:rsidR="00490381" w:rsidRPr="00E00AA3">
              <w:rPr>
                <w:rFonts w:ascii="Arial" w:hAnsi="Arial" w:cs="Arial"/>
                <w:sz w:val="18"/>
                <w:szCs w:val="18"/>
              </w:rPr>
              <w:t xml:space="preserve"> or less sources.  Incomplete.</w:t>
            </w:r>
          </w:p>
        </w:tc>
      </w:tr>
      <w:tr w:rsidR="0004270B" w:rsidRPr="00E00AA3" w14:paraId="2227C754" w14:textId="77777777" w:rsidTr="00490381">
        <w:tc>
          <w:tcPr>
            <w:tcW w:w="1728" w:type="dxa"/>
            <w:vMerge w:val="restart"/>
            <w:vAlign w:val="center"/>
          </w:tcPr>
          <w:p w14:paraId="38C022F9" w14:textId="5FCB774D" w:rsidR="0004270B" w:rsidRPr="00E00AA3" w:rsidRDefault="00837F11" w:rsidP="0004270B">
            <w:pPr>
              <w:jc w:val="center"/>
              <w:rPr>
                <w:rFonts w:ascii="Arial" w:hAnsi="Arial" w:cs="Arial"/>
                <w:b/>
                <w:bCs/>
              </w:rPr>
            </w:pPr>
            <w:r w:rsidRPr="00E00AA3">
              <w:rPr>
                <w:rFonts w:ascii="Arial" w:hAnsi="Arial" w:cs="Arial"/>
                <w:b/>
                <w:bCs/>
              </w:rPr>
              <w:t xml:space="preserve">Summary </w:t>
            </w:r>
          </w:p>
          <w:p w14:paraId="3E0A7024" w14:textId="77777777" w:rsidR="0004270B" w:rsidRPr="00E00AA3" w:rsidRDefault="0004270B" w:rsidP="0004270B">
            <w:pPr>
              <w:jc w:val="center"/>
              <w:rPr>
                <w:rFonts w:ascii="Arial" w:hAnsi="Arial" w:cs="Arial"/>
                <w:b/>
                <w:bCs/>
              </w:rPr>
            </w:pPr>
          </w:p>
          <w:p w14:paraId="317CEC12" w14:textId="77777777" w:rsidR="0004270B" w:rsidRPr="00E00AA3" w:rsidRDefault="009845E1" w:rsidP="0004270B">
            <w:pPr>
              <w:jc w:val="center"/>
              <w:rPr>
                <w:rFonts w:ascii="Arial" w:hAnsi="Arial" w:cs="Arial"/>
                <w:b/>
                <w:bCs/>
              </w:rPr>
            </w:pPr>
            <w:r w:rsidRPr="00E00AA3">
              <w:rPr>
                <w:rFonts w:ascii="Arial" w:hAnsi="Arial" w:cs="Arial"/>
                <w:b/>
                <w:bCs/>
              </w:rPr>
              <w:t>____ / 25</w:t>
            </w:r>
          </w:p>
          <w:p w14:paraId="207943F6" w14:textId="77777777" w:rsidR="0004270B" w:rsidRPr="00E00AA3" w:rsidRDefault="0004270B" w:rsidP="0004270B">
            <w:pPr>
              <w:jc w:val="center"/>
              <w:rPr>
                <w:rFonts w:ascii="Arial" w:hAnsi="Arial" w:cs="Arial"/>
                <w:b/>
                <w:bCs/>
              </w:rPr>
            </w:pPr>
          </w:p>
        </w:tc>
        <w:tc>
          <w:tcPr>
            <w:tcW w:w="2635" w:type="dxa"/>
          </w:tcPr>
          <w:p w14:paraId="19EF2B86" w14:textId="77777777" w:rsidR="0004270B" w:rsidRPr="00E00AA3" w:rsidRDefault="007828AE" w:rsidP="0004270B">
            <w:pPr>
              <w:jc w:val="center"/>
              <w:rPr>
                <w:rFonts w:ascii="Arial" w:hAnsi="Arial" w:cs="Arial"/>
                <w:sz w:val="20"/>
                <w:szCs w:val="20"/>
                <w:lang w:eastAsia="ko-KR"/>
              </w:rPr>
            </w:pPr>
            <w:r w:rsidRPr="00E00AA3">
              <w:rPr>
                <w:rFonts w:ascii="Arial" w:hAnsi="Arial" w:cs="Arial"/>
                <w:sz w:val="20"/>
                <w:szCs w:val="20"/>
                <w:lang w:eastAsia="ko-KR"/>
              </w:rPr>
              <w:t>18-20</w:t>
            </w:r>
            <w:r w:rsidR="0004270B" w:rsidRPr="00E00AA3">
              <w:rPr>
                <w:rFonts w:ascii="Arial" w:hAnsi="Arial" w:cs="Arial"/>
                <w:sz w:val="20"/>
                <w:szCs w:val="20"/>
                <w:lang w:eastAsia="ko-KR"/>
              </w:rPr>
              <w:t xml:space="preserve"> pts. </w:t>
            </w:r>
          </w:p>
          <w:p w14:paraId="6730EA8A" w14:textId="5CFABB45" w:rsidR="007828AE" w:rsidRPr="00E00AA3" w:rsidRDefault="007828AE" w:rsidP="0004270B">
            <w:pPr>
              <w:jc w:val="center"/>
              <w:rPr>
                <w:rFonts w:ascii="Arial" w:hAnsi="Arial" w:cs="Arial"/>
                <w:sz w:val="20"/>
                <w:szCs w:val="20"/>
                <w:lang w:eastAsia="ko-KR"/>
              </w:rPr>
            </w:pPr>
          </w:p>
        </w:tc>
        <w:tc>
          <w:tcPr>
            <w:tcW w:w="2938" w:type="dxa"/>
          </w:tcPr>
          <w:p w14:paraId="5AA2967C" w14:textId="0921CECA" w:rsidR="0004270B" w:rsidRPr="00E00AA3" w:rsidRDefault="007828AE" w:rsidP="0004270B">
            <w:pPr>
              <w:jc w:val="center"/>
              <w:rPr>
                <w:rFonts w:ascii="Arial" w:hAnsi="Arial" w:cs="Arial"/>
                <w:sz w:val="20"/>
                <w:szCs w:val="20"/>
                <w:lang w:eastAsia="ko-KR"/>
              </w:rPr>
            </w:pPr>
            <w:r w:rsidRPr="00E00AA3">
              <w:rPr>
                <w:rFonts w:ascii="Arial" w:hAnsi="Arial" w:cs="Arial"/>
                <w:sz w:val="20"/>
                <w:szCs w:val="20"/>
                <w:lang w:eastAsia="ko-KR"/>
              </w:rPr>
              <w:t>15-17</w:t>
            </w:r>
            <w:r w:rsidR="0004270B" w:rsidRPr="00E00AA3">
              <w:rPr>
                <w:rFonts w:ascii="Arial" w:hAnsi="Arial" w:cs="Arial"/>
                <w:sz w:val="20"/>
                <w:szCs w:val="20"/>
                <w:lang w:eastAsia="ko-KR"/>
              </w:rPr>
              <w:t xml:space="preserve"> pts. </w:t>
            </w:r>
          </w:p>
        </w:tc>
        <w:tc>
          <w:tcPr>
            <w:tcW w:w="2657" w:type="dxa"/>
          </w:tcPr>
          <w:p w14:paraId="2A73F188" w14:textId="7510E9FA" w:rsidR="0004270B" w:rsidRPr="00E00AA3" w:rsidRDefault="007828AE" w:rsidP="0004270B">
            <w:pPr>
              <w:jc w:val="center"/>
              <w:rPr>
                <w:rFonts w:ascii="Arial" w:hAnsi="Arial" w:cs="Arial"/>
                <w:sz w:val="20"/>
                <w:szCs w:val="20"/>
                <w:lang w:eastAsia="ko-KR"/>
              </w:rPr>
            </w:pPr>
            <w:r w:rsidRPr="00E00AA3">
              <w:rPr>
                <w:rFonts w:ascii="Arial" w:hAnsi="Arial" w:cs="Arial"/>
                <w:sz w:val="20"/>
                <w:szCs w:val="20"/>
                <w:lang w:eastAsia="ko-KR"/>
              </w:rPr>
              <w:t>11-14</w:t>
            </w:r>
            <w:r w:rsidR="0004270B" w:rsidRPr="00E00AA3">
              <w:rPr>
                <w:rFonts w:ascii="Arial" w:hAnsi="Arial" w:cs="Arial"/>
                <w:sz w:val="20"/>
                <w:szCs w:val="20"/>
                <w:lang w:eastAsia="ko-KR"/>
              </w:rPr>
              <w:t xml:space="preserve"> pts. </w:t>
            </w:r>
          </w:p>
        </w:tc>
        <w:tc>
          <w:tcPr>
            <w:tcW w:w="2636" w:type="dxa"/>
          </w:tcPr>
          <w:p w14:paraId="3D05CA1E" w14:textId="1EF52CC3" w:rsidR="0004270B" w:rsidRPr="00E00AA3" w:rsidRDefault="007828AE" w:rsidP="0004270B">
            <w:pPr>
              <w:jc w:val="center"/>
              <w:rPr>
                <w:rFonts w:ascii="Arial" w:hAnsi="Arial" w:cs="Arial"/>
                <w:sz w:val="20"/>
                <w:szCs w:val="20"/>
                <w:lang w:eastAsia="ko-KR"/>
              </w:rPr>
            </w:pPr>
            <w:r w:rsidRPr="00E00AA3">
              <w:rPr>
                <w:rFonts w:ascii="Arial" w:hAnsi="Arial" w:cs="Arial"/>
                <w:sz w:val="20"/>
                <w:szCs w:val="20"/>
                <w:lang w:eastAsia="ko-KR"/>
              </w:rPr>
              <w:t>10</w:t>
            </w:r>
            <w:r w:rsidR="0004270B" w:rsidRPr="00E00AA3">
              <w:rPr>
                <w:rFonts w:ascii="Arial" w:hAnsi="Arial" w:cs="Arial"/>
                <w:sz w:val="20"/>
                <w:szCs w:val="20"/>
                <w:lang w:eastAsia="ko-KR"/>
              </w:rPr>
              <w:t xml:space="preserve"> pts. </w:t>
            </w:r>
          </w:p>
        </w:tc>
      </w:tr>
      <w:tr w:rsidR="0004270B" w:rsidRPr="00E00AA3" w14:paraId="563D245C" w14:textId="77777777" w:rsidTr="00490381">
        <w:tc>
          <w:tcPr>
            <w:tcW w:w="1728" w:type="dxa"/>
            <w:vMerge/>
            <w:vAlign w:val="center"/>
          </w:tcPr>
          <w:p w14:paraId="6B16A09A" w14:textId="77777777" w:rsidR="0004270B" w:rsidRPr="00E00AA3" w:rsidRDefault="0004270B" w:rsidP="0004270B">
            <w:pPr>
              <w:jc w:val="center"/>
              <w:rPr>
                <w:rFonts w:ascii="Arial" w:hAnsi="Arial" w:cs="Arial"/>
                <w:b/>
                <w:bCs/>
              </w:rPr>
            </w:pPr>
          </w:p>
        </w:tc>
        <w:tc>
          <w:tcPr>
            <w:tcW w:w="2635" w:type="dxa"/>
          </w:tcPr>
          <w:p w14:paraId="5B4F7761" w14:textId="11BADB55" w:rsidR="00490381" w:rsidRPr="00E00AA3" w:rsidRDefault="007828AE" w:rsidP="000F3FCF">
            <w:pPr>
              <w:rPr>
                <w:rFonts w:ascii="Arial" w:hAnsi="Arial" w:cs="Arial"/>
                <w:sz w:val="18"/>
                <w:szCs w:val="18"/>
                <w:lang w:eastAsia="ko-KR"/>
              </w:rPr>
            </w:pPr>
            <w:r w:rsidRPr="00E00AA3">
              <w:rPr>
                <w:rFonts w:ascii="Arial" w:hAnsi="Arial" w:cs="Arial"/>
                <w:sz w:val="18"/>
                <w:szCs w:val="18"/>
                <w:lang w:eastAsia="ko-KR"/>
              </w:rPr>
              <w:t xml:space="preserve">Summary is </w:t>
            </w:r>
            <w:r w:rsidR="001D7253" w:rsidRPr="00E00AA3">
              <w:rPr>
                <w:rFonts w:ascii="Arial" w:hAnsi="Arial" w:cs="Arial"/>
                <w:sz w:val="18"/>
                <w:szCs w:val="18"/>
                <w:lang w:eastAsia="ko-KR"/>
              </w:rPr>
              <w:t xml:space="preserve">3-4 </w:t>
            </w:r>
            <w:r w:rsidRPr="00E00AA3">
              <w:rPr>
                <w:rFonts w:ascii="Arial" w:hAnsi="Arial" w:cs="Arial"/>
                <w:sz w:val="18"/>
                <w:szCs w:val="18"/>
                <w:lang w:eastAsia="ko-KR"/>
              </w:rPr>
              <w:t xml:space="preserve">sentences and addresses the content of the article. Articles are considered credible for the topic. </w:t>
            </w:r>
          </w:p>
          <w:p w14:paraId="7AB32B6E" w14:textId="07657BEA" w:rsidR="007828AE" w:rsidRPr="00E00AA3" w:rsidRDefault="007828AE" w:rsidP="000F3FCF">
            <w:pPr>
              <w:rPr>
                <w:rFonts w:ascii="Arial" w:hAnsi="Arial" w:cs="Arial"/>
                <w:sz w:val="18"/>
                <w:szCs w:val="18"/>
                <w:lang w:eastAsia="ko-KR"/>
              </w:rPr>
            </w:pPr>
          </w:p>
        </w:tc>
        <w:tc>
          <w:tcPr>
            <w:tcW w:w="2938" w:type="dxa"/>
          </w:tcPr>
          <w:p w14:paraId="469603DC" w14:textId="34A4BD3B" w:rsidR="0004270B" w:rsidRPr="00E00AA3" w:rsidRDefault="007828AE" w:rsidP="00490381">
            <w:pPr>
              <w:rPr>
                <w:rFonts w:ascii="Arial" w:hAnsi="Arial" w:cs="Arial"/>
                <w:sz w:val="18"/>
                <w:szCs w:val="18"/>
                <w:lang w:eastAsia="ko-KR"/>
              </w:rPr>
            </w:pPr>
            <w:r w:rsidRPr="00E00AA3">
              <w:rPr>
                <w:rFonts w:ascii="Arial" w:hAnsi="Arial" w:cs="Arial"/>
                <w:sz w:val="18"/>
                <w:szCs w:val="18"/>
                <w:lang w:eastAsia="ko-KR"/>
              </w:rPr>
              <w:t xml:space="preserve">The summary is completed but lacks content for the article. Sentences are a bit shy of the requirement. </w:t>
            </w:r>
          </w:p>
        </w:tc>
        <w:tc>
          <w:tcPr>
            <w:tcW w:w="2657" w:type="dxa"/>
          </w:tcPr>
          <w:p w14:paraId="041EF427" w14:textId="432FA7FF" w:rsidR="0004270B" w:rsidRPr="00E00AA3" w:rsidRDefault="007828AE" w:rsidP="009845E1">
            <w:pPr>
              <w:rPr>
                <w:rFonts w:ascii="Arial" w:hAnsi="Arial" w:cs="Arial"/>
                <w:sz w:val="18"/>
                <w:szCs w:val="18"/>
                <w:lang w:eastAsia="ko-KR"/>
              </w:rPr>
            </w:pPr>
            <w:r w:rsidRPr="00E00AA3">
              <w:rPr>
                <w:rFonts w:ascii="Arial" w:hAnsi="Arial" w:cs="Arial"/>
                <w:sz w:val="18"/>
                <w:szCs w:val="18"/>
              </w:rPr>
              <w:t xml:space="preserve">Summary is unclear. The summary does not address the content of the article. </w:t>
            </w:r>
          </w:p>
        </w:tc>
        <w:tc>
          <w:tcPr>
            <w:tcW w:w="2636" w:type="dxa"/>
          </w:tcPr>
          <w:p w14:paraId="32893EDB" w14:textId="4F80AC76" w:rsidR="0004270B" w:rsidRPr="00E00AA3" w:rsidRDefault="007828AE" w:rsidP="00562B19">
            <w:pPr>
              <w:rPr>
                <w:rFonts w:ascii="Arial" w:hAnsi="Arial" w:cs="Arial"/>
                <w:sz w:val="18"/>
                <w:szCs w:val="18"/>
                <w:lang w:eastAsia="ko-KR"/>
              </w:rPr>
            </w:pPr>
            <w:r w:rsidRPr="00E00AA3">
              <w:rPr>
                <w:rFonts w:ascii="Arial" w:hAnsi="Arial" w:cs="Arial"/>
                <w:sz w:val="18"/>
                <w:szCs w:val="18"/>
              </w:rPr>
              <w:t xml:space="preserve">Summary is short and not complete or is missing. It does not meet sentence length and doesn’t address content of article. </w:t>
            </w:r>
          </w:p>
        </w:tc>
      </w:tr>
      <w:tr w:rsidR="0004270B" w:rsidRPr="00E00AA3" w14:paraId="510018D1" w14:textId="77777777" w:rsidTr="00490381">
        <w:tc>
          <w:tcPr>
            <w:tcW w:w="1728" w:type="dxa"/>
            <w:vMerge w:val="restart"/>
            <w:vAlign w:val="center"/>
          </w:tcPr>
          <w:p w14:paraId="02A8BE3C" w14:textId="77777777" w:rsidR="0004270B" w:rsidRPr="00E00AA3" w:rsidRDefault="0004270B" w:rsidP="0004270B">
            <w:pPr>
              <w:jc w:val="center"/>
              <w:rPr>
                <w:rFonts w:ascii="Arial" w:hAnsi="Arial" w:cs="Arial"/>
                <w:b/>
                <w:bCs/>
              </w:rPr>
            </w:pPr>
            <w:r w:rsidRPr="00E00AA3">
              <w:rPr>
                <w:rFonts w:ascii="Arial" w:hAnsi="Arial" w:cs="Arial"/>
                <w:b/>
                <w:bCs/>
              </w:rPr>
              <w:t>MLA Format</w:t>
            </w:r>
          </w:p>
          <w:p w14:paraId="1E96AAFD" w14:textId="77777777" w:rsidR="0004270B" w:rsidRPr="00E00AA3" w:rsidRDefault="0004270B" w:rsidP="0004270B">
            <w:pPr>
              <w:jc w:val="center"/>
              <w:rPr>
                <w:rFonts w:ascii="Arial" w:hAnsi="Arial" w:cs="Arial"/>
                <w:b/>
                <w:bCs/>
              </w:rPr>
            </w:pPr>
          </w:p>
          <w:p w14:paraId="152A5F51" w14:textId="77777777" w:rsidR="0004270B" w:rsidRPr="00E00AA3" w:rsidRDefault="000F3FCF" w:rsidP="0004270B">
            <w:pPr>
              <w:jc w:val="center"/>
              <w:rPr>
                <w:rFonts w:ascii="Arial" w:hAnsi="Arial" w:cs="Arial"/>
                <w:b/>
                <w:bCs/>
              </w:rPr>
            </w:pPr>
            <w:r w:rsidRPr="00E00AA3">
              <w:rPr>
                <w:rFonts w:ascii="Arial" w:hAnsi="Arial" w:cs="Arial"/>
                <w:b/>
                <w:bCs/>
              </w:rPr>
              <w:t>____ / 10</w:t>
            </w:r>
          </w:p>
          <w:p w14:paraId="159761C6" w14:textId="77777777" w:rsidR="0004270B" w:rsidRPr="00E00AA3" w:rsidRDefault="0004270B" w:rsidP="0004270B">
            <w:pPr>
              <w:jc w:val="center"/>
              <w:rPr>
                <w:rFonts w:ascii="Arial" w:hAnsi="Arial" w:cs="Arial"/>
                <w:b/>
                <w:bCs/>
              </w:rPr>
            </w:pPr>
          </w:p>
        </w:tc>
        <w:tc>
          <w:tcPr>
            <w:tcW w:w="2635" w:type="dxa"/>
            <w:vAlign w:val="center"/>
          </w:tcPr>
          <w:p w14:paraId="2B4A478D" w14:textId="77777777" w:rsidR="0004270B" w:rsidRPr="00E00AA3" w:rsidRDefault="000F3FCF" w:rsidP="00A82B53">
            <w:pPr>
              <w:rPr>
                <w:rFonts w:ascii="Arial" w:hAnsi="Arial" w:cs="Arial"/>
                <w:sz w:val="20"/>
                <w:szCs w:val="20"/>
                <w:lang w:eastAsia="ko-KR"/>
              </w:rPr>
            </w:pPr>
            <w:r w:rsidRPr="00E00AA3">
              <w:rPr>
                <w:rFonts w:ascii="Arial" w:hAnsi="Arial" w:cs="Arial"/>
                <w:sz w:val="20"/>
                <w:szCs w:val="20"/>
                <w:lang w:eastAsia="ko-KR"/>
              </w:rPr>
              <w:t xml:space="preserve">              9-10</w:t>
            </w:r>
          </w:p>
          <w:p w14:paraId="6B8E9702" w14:textId="12A3A6FF" w:rsidR="007828AE" w:rsidRPr="00E00AA3" w:rsidRDefault="007828AE" w:rsidP="00A82B53">
            <w:pPr>
              <w:rPr>
                <w:rFonts w:ascii="Arial" w:hAnsi="Arial" w:cs="Arial"/>
                <w:sz w:val="20"/>
                <w:szCs w:val="20"/>
                <w:lang w:eastAsia="ko-KR"/>
              </w:rPr>
            </w:pPr>
          </w:p>
        </w:tc>
        <w:tc>
          <w:tcPr>
            <w:tcW w:w="2938" w:type="dxa"/>
            <w:vAlign w:val="center"/>
          </w:tcPr>
          <w:p w14:paraId="58441CC3" w14:textId="77777777" w:rsidR="0004270B" w:rsidRPr="00E00AA3" w:rsidRDefault="000F3FCF">
            <w:pPr>
              <w:rPr>
                <w:rFonts w:ascii="Arial" w:hAnsi="Arial" w:cs="Arial"/>
                <w:sz w:val="20"/>
                <w:szCs w:val="20"/>
                <w:lang w:eastAsia="ko-KR"/>
              </w:rPr>
            </w:pPr>
            <w:r w:rsidRPr="00E00AA3">
              <w:rPr>
                <w:rFonts w:ascii="Arial" w:hAnsi="Arial" w:cs="Arial"/>
                <w:sz w:val="20"/>
                <w:szCs w:val="20"/>
                <w:lang w:eastAsia="ko-KR"/>
              </w:rPr>
              <w:t xml:space="preserve">                      7-8</w:t>
            </w:r>
          </w:p>
        </w:tc>
        <w:tc>
          <w:tcPr>
            <w:tcW w:w="2657" w:type="dxa"/>
            <w:vAlign w:val="center"/>
          </w:tcPr>
          <w:p w14:paraId="48105A8D" w14:textId="36241047" w:rsidR="0004270B" w:rsidRPr="00E00AA3" w:rsidRDefault="000F3FCF" w:rsidP="009A2016">
            <w:pPr>
              <w:rPr>
                <w:rFonts w:ascii="Arial" w:hAnsi="Arial" w:cs="Arial"/>
                <w:sz w:val="20"/>
                <w:szCs w:val="20"/>
              </w:rPr>
            </w:pPr>
            <w:r w:rsidRPr="00E00AA3">
              <w:rPr>
                <w:rFonts w:ascii="Arial" w:hAnsi="Arial" w:cs="Arial"/>
                <w:sz w:val="20"/>
                <w:szCs w:val="20"/>
              </w:rPr>
              <w:t xml:space="preserve">                </w:t>
            </w:r>
            <w:r w:rsidR="007828AE" w:rsidRPr="00E00AA3">
              <w:rPr>
                <w:rFonts w:ascii="Arial" w:hAnsi="Arial" w:cs="Arial"/>
                <w:sz w:val="20"/>
                <w:szCs w:val="20"/>
              </w:rPr>
              <w:t>5-6</w:t>
            </w:r>
          </w:p>
        </w:tc>
        <w:tc>
          <w:tcPr>
            <w:tcW w:w="2636" w:type="dxa"/>
            <w:vAlign w:val="center"/>
          </w:tcPr>
          <w:p w14:paraId="366EBAC6" w14:textId="38AEDB1F" w:rsidR="0004270B" w:rsidRPr="00E00AA3" w:rsidRDefault="000F3FCF" w:rsidP="00562B19">
            <w:pPr>
              <w:rPr>
                <w:rFonts w:ascii="Arial" w:hAnsi="Arial" w:cs="Arial"/>
                <w:sz w:val="20"/>
                <w:szCs w:val="20"/>
              </w:rPr>
            </w:pPr>
            <w:r w:rsidRPr="00E00AA3">
              <w:rPr>
                <w:rFonts w:ascii="Arial" w:hAnsi="Arial" w:cs="Arial"/>
                <w:sz w:val="20"/>
                <w:szCs w:val="20"/>
              </w:rPr>
              <w:t xml:space="preserve">                     </w:t>
            </w:r>
            <w:r w:rsidR="007828AE" w:rsidRPr="00E00AA3">
              <w:rPr>
                <w:rFonts w:ascii="Arial" w:hAnsi="Arial" w:cs="Arial"/>
                <w:sz w:val="20"/>
                <w:szCs w:val="20"/>
              </w:rPr>
              <w:t>0-4</w:t>
            </w:r>
          </w:p>
        </w:tc>
      </w:tr>
      <w:tr w:rsidR="0004270B" w:rsidRPr="00E00AA3" w14:paraId="33CFE4E4" w14:textId="77777777" w:rsidTr="00490381">
        <w:trPr>
          <w:trHeight w:val="1412"/>
        </w:trPr>
        <w:tc>
          <w:tcPr>
            <w:tcW w:w="1728" w:type="dxa"/>
            <w:vMerge/>
            <w:vAlign w:val="center"/>
          </w:tcPr>
          <w:p w14:paraId="0BC4F06E" w14:textId="77777777" w:rsidR="0004270B" w:rsidRPr="00E00AA3" w:rsidRDefault="0004270B" w:rsidP="0004270B">
            <w:pPr>
              <w:jc w:val="center"/>
              <w:rPr>
                <w:rFonts w:ascii="Arial" w:hAnsi="Arial" w:cs="Arial"/>
                <w:b/>
                <w:bCs/>
              </w:rPr>
            </w:pPr>
          </w:p>
        </w:tc>
        <w:tc>
          <w:tcPr>
            <w:tcW w:w="2635" w:type="dxa"/>
          </w:tcPr>
          <w:p w14:paraId="1D487205" w14:textId="77777777" w:rsidR="0004270B" w:rsidRPr="00E00AA3" w:rsidRDefault="0004270B">
            <w:pPr>
              <w:rPr>
                <w:rFonts w:ascii="Arial" w:hAnsi="Arial" w:cs="Arial"/>
                <w:sz w:val="18"/>
                <w:szCs w:val="18"/>
              </w:rPr>
            </w:pPr>
            <w:r w:rsidRPr="00E00AA3">
              <w:rPr>
                <w:rFonts w:ascii="Arial" w:hAnsi="Arial" w:cs="Arial"/>
                <w:sz w:val="18"/>
                <w:szCs w:val="18"/>
              </w:rPr>
              <w:t>Double-spaced; MLA heading and page numbers; one inch margins; original title; 12 pt font; citation information is complete and  formatted correctly</w:t>
            </w:r>
            <w:r w:rsidR="00490381" w:rsidRPr="00E00AA3">
              <w:rPr>
                <w:rFonts w:ascii="Arial" w:hAnsi="Arial" w:cs="Arial"/>
                <w:sz w:val="18"/>
                <w:szCs w:val="18"/>
              </w:rPr>
              <w:t>.  One or Two errors</w:t>
            </w:r>
          </w:p>
        </w:tc>
        <w:tc>
          <w:tcPr>
            <w:tcW w:w="2938" w:type="dxa"/>
          </w:tcPr>
          <w:p w14:paraId="7F4AFD48" w14:textId="77777777" w:rsidR="0004270B" w:rsidRPr="00E00AA3" w:rsidRDefault="00490381">
            <w:pPr>
              <w:rPr>
                <w:rFonts w:ascii="Arial" w:hAnsi="Arial" w:cs="Arial"/>
                <w:sz w:val="18"/>
                <w:szCs w:val="18"/>
              </w:rPr>
            </w:pPr>
            <w:r w:rsidRPr="00E00AA3">
              <w:rPr>
                <w:rFonts w:ascii="Arial" w:hAnsi="Arial" w:cs="Arial"/>
                <w:sz w:val="18"/>
                <w:szCs w:val="18"/>
              </w:rPr>
              <w:t>Three or four errors</w:t>
            </w:r>
            <w:r w:rsidR="0004270B" w:rsidRPr="00E00AA3">
              <w:rPr>
                <w:rFonts w:ascii="Arial" w:hAnsi="Arial" w:cs="Arial"/>
                <w:sz w:val="18"/>
                <w:szCs w:val="18"/>
              </w:rPr>
              <w:t xml:space="preserve"> of the MLA format requireme</w:t>
            </w:r>
            <w:r w:rsidRPr="00E00AA3">
              <w:rPr>
                <w:rFonts w:ascii="Arial" w:hAnsi="Arial" w:cs="Arial"/>
                <w:sz w:val="18"/>
                <w:szCs w:val="18"/>
              </w:rPr>
              <w:t>nts may be missing or incorrect.</w:t>
            </w:r>
          </w:p>
          <w:p w14:paraId="7AE3C0B1" w14:textId="77777777" w:rsidR="0004270B" w:rsidRPr="00E00AA3" w:rsidRDefault="0004270B">
            <w:pPr>
              <w:rPr>
                <w:rFonts w:ascii="Arial" w:hAnsi="Arial" w:cs="Arial"/>
                <w:sz w:val="18"/>
                <w:szCs w:val="18"/>
              </w:rPr>
            </w:pPr>
          </w:p>
          <w:p w14:paraId="0E644B27" w14:textId="77777777" w:rsidR="0004270B" w:rsidRPr="00E00AA3" w:rsidRDefault="0004270B">
            <w:pPr>
              <w:rPr>
                <w:rFonts w:ascii="Arial" w:hAnsi="Arial" w:cs="Arial"/>
                <w:sz w:val="18"/>
                <w:szCs w:val="18"/>
              </w:rPr>
            </w:pPr>
          </w:p>
          <w:p w14:paraId="38A3CC98" w14:textId="77777777" w:rsidR="0004270B" w:rsidRPr="00E00AA3" w:rsidRDefault="0004270B">
            <w:pPr>
              <w:rPr>
                <w:rFonts w:ascii="Arial" w:hAnsi="Arial" w:cs="Arial"/>
                <w:sz w:val="18"/>
                <w:szCs w:val="18"/>
              </w:rPr>
            </w:pPr>
          </w:p>
          <w:p w14:paraId="7EECAA3F" w14:textId="77777777" w:rsidR="0004270B" w:rsidRPr="00E00AA3" w:rsidRDefault="0004270B">
            <w:pPr>
              <w:rPr>
                <w:rFonts w:ascii="Arial" w:hAnsi="Arial" w:cs="Arial"/>
                <w:sz w:val="18"/>
                <w:szCs w:val="18"/>
              </w:rPr>
            </w:pPr>
          </w:p>
          <w:p w14:paraId="584C3A95" w14:textId="77777777" w:rsidR="0004270B" w:rsidRPr="00E00AA3" w:rsidRDefault="0004270B">
            <w:pPr>
              <w:rPr>
                <w:rFonts w:ascii="Arial" w:hAnsi="Arial" w:cs="Arial"/>
                <w:sz w:val="18"/>
                <w:szCs w:val="18"/>
              </w:rPr>
            </w:pPr>
          </w:p>
        </w:tc>
        <w:tc>
          <w:tcPr>
            <w:tcW w:w="2657" w:type="dxa"/>
          </w:tcPr>
          <w:p w14:paraId="7F703E2B" w14:textId="77777777" w:rsidR="0004270B" w:rsidRPr="00E00AA3" w:rsidRDefault="00490381">
            <w:pPr>
              <w:rPr>
                <w:rFonts w:ascii="Arial" w:hAnsi="Arial" w:cs="Arial"/>
                <w:sz w:val="18"/>
                <w:szCs w:val="18"/>
              </w:rPr>
            </w:pPr>
            <w:r w:rsidRPr="00E00AA3">
              <w:rPr>
                <w:rFonts w:ascii="Arial" w:hAnsi="Arial" w:cs="Arial"/>
                <w:sz w:val="18"/>
                <w:szCs w:val="18"/>
              </w:rPr>
              <w:t>Five or more errors</w:t>
            </w:r>
            <w:r w:rsidR="0004270B" w:rsidRPr="00E00AA3">
              <w:rPr>
                <w:rFonts w:ascii="Arial" w:hAnsi="Arial" w:cs="Arial"/>
                <w:sz w:val="18"/>
                <w:szCs w:val="18"/>
              </w:rPr>
              <w:t xml:space="preserve"> of the MLA format requireme</w:t>
            </w:r>
            <w:r w:rsidRPr="00E00AA3">
              <w:rPr>
                <w:rFonts w:ascii="Arial" w:hAnsi="Arial" w:cs="Arial"/>
                <w:sz w:val="18"/>
                <w:szCs w:val="18"/>
              </w:rPr>
              <w:t>nts may be missing or incorrect.</w:t>
            </w:r>
          </w:p>
          <w:p w14:paraId="100DE1DF" w14:textId="77777777" w:rsidR="0004270B" w:rsidRPr="00E00AA3" w:rsidRDefault="0004270B">
            <w:pPr>
              <w:rPr>
                <w:rFonts w:ascii="Arial" w:hAnsi="Arial" w:cs="Arial"/>
                <w:sz w:val="18"/>
                <w:szCs w:val="18"/>
              </w:rPr>
            </w:pPr>
          </w:p>
          <w:p w14:paraId="7F9EF15D" w14:textId="77777777" w:rsidR="0004270B" w:rsidRPr="00E00AA3" w:rsidRDefault="0004270B">
            <w:pPr>
              <w:rPr>
                <w:rFonts w:ascii="Arial" w:hAnsi="Arial" w:cs="Arial"/>
                <w:sz w:val="18"/>
                <w:szCs w:val="18"/>
              </w:rPr>
            </w:pPr>
          </w:p>
          <w:p w14:paraId="0F9E7652" w14:textId="77777777" w:rsidR="0004270B" w:rsidRPr="00E00AA3" w:rsidRDefault="0004270B">
            <w:pPr>
              <w:rPr>
                <w:rFonts w:ascii="Arial" w:hAnsi="Arial" w:cs="Arial"/>
                <w:sz w:val="18"/>
                <w:szCs w:val="18"/>
              </w:rPr>
            </w:pPr>
          </w:p>
          <w:p w14:paraId="4D2DF33E" w14:textId="77777777" w:rsidR="0004270B" w:rsidRPr="00E00AA3" w:rsidRDefault="0004270B">
            <w:pPr>
              <w:rPr>
                <w:rFonts w:ascii="Arial" w:hAnsi="Arial" w:cs="Arial"/>
                <w:sz w:val="18"/>
                <w:szCs w:val="18"/>
              </w:rPr>
            </w:pPr>
          </w:p>
          <w:p w14:paraId="76D967FD" w14:textId="77777777" w:rsidR="0004270B" w:rsidRPr="00E00AA3" w:rsidRDefault="0004270B">
            <w:pPr>
              <w:rPr>
                <w:rFonts w:ascii="Arial" w:hAnsi="Arial" w:cs="Arial"/>
                <w:sz w:val="18"/>
                <w:szCs w:val="18"/>
              </w:rPr>
            </w:pPr>
          </w:p>
        </w:tc>
        <w:tc>
          <w:tcPr>
            <w:tcW w:w="2636" w:type="dxa"/>
          </w:tcPr>
          <w:p w14:paraId="0D774648" w14:textId="77777777" w:rsidR="0004270B" w:rsidRPr="00E00AA3" w:rsidRDefault="0004270B">
            <w:pPr>
              <w:rPr>
                <w:rFonts w:ascii="Arial" w:hAnsi="Arial" w:cs="Arial"/>
                <w:sz w:val="18"/>
                <w:szCs w:val="18"/>
                <w:lang w:eastAsia="ko-KR"/>
              </w:rPr>
            </w:pPr>
            <w:r w:rsidRPr="00E00AA3">
              <w:rPr>
                <w:rFonts w:ascii="Arial" w:hAnsi="Arial" w:cs="Arial"/>
                <w:sz w:val="18"/>
                <w:szCs w:val="18"/>
              </w:rPr>
              <w:t>No attempt to use correct MLA format.</w:t>
            </w:r>
          </w:p>
        </w:tc>
      </w:tr>
      <w:tr w:rsidR="0004270B" w:rsidRPr="00E00AA3" w14:paraId="301EAEB6" w14:textId="77777777" w:rsidTr="00490381">
        <w:trPr>
          <w:trHeight w:val="305"/>
        </w:trPr>
        <w:tc>
          <w:tcPr>
            <w:tcW w:w="1728" w:type="dxa"/>
            <w:vMerge w:val="restart"/>
            <w:vAlign w:val="center"/>
          </w:tcPr>
          <w:p w14:paraId="498CC32A" w14:textId="77777777" w:rsidR="0004270B" w:rsidRPr="00E00AA3" w:rsidRDefault="0004270B" w:rsidP="0004270B">
            <w:pPr>
              <w:jc w:val="center"/>
              <w:rPr>
                <w:rFonts w:ascii="Arial" w:hAnsi="Arial" w:cs="Arial"/>
                <w:b/>
                <w:bCs/>
              </w:rPr>
            </w:pPr>
            <w:r w:rsidRPr="00E00AA3">
              <w:rPr>
                <w:rFonts w:ascii="Arial" w:hAnsi="Arial" w:cs="Arial"/>
                <w:b/>
                <w:bCs/>
              </w:rPr>
              <w:t>Language Use</w:t>
            </w:r>
            <w:r w:rsidRPr="00E00AA3">
              <w:rPr>
                <w:rFonts w:ascii="Arial" w:hAnsi="Arial" w:cs="Arial"/>
                <w:b/>
                <w:bCs/>
                <w:lang w:eastAsia="ko-KR"/>
              </w:rPr>
              <w:t xml:space="preserve"> &amp;</w:t>
            </w:r>
          </w:p>
          <w:p w14:paraId="3827EEE9" w14:textId="77777777" w:rsidR="0004270B" w:rsidRPr="00E00AA3" w:rsidRDefault="0004270B" w:rsidP="0004270B">
            <w:pPr>
              <w:jc w:val="center"/>
              <w:rPr>
                <w:rFonts w:ascii="Arial" w:hAnsi="Arial" w:cs="Arial"/>
                <w:b/>
                <w:bCs/>
                <w:lang w:eastAsia="ko-KR"/>
              </w:rPr>
            </w:pPr>
            <w:r w:rsidRPr="00E00AA3">
              <w:rPr>
                <w:rFonts w:ascii="Arial" w:hAnsi="Arial" w:cs="Arial"/>
                <w:b/>
                <w:bCs/>
                <w:lang w:eastAsia="ko-KR"/>
              </w:rPr>
              <w:t>Mechanics</w:t>
            </w:r>
          </w:p>
          <w:p w14:paraId="6F053383" w14:textId="77777777" w:rsidR="0004270B" w:rsidRPr="00E00AA3" w:rsidRDefault="0004270B" w:rsidP="0004270B">
            <w:pPr>
              <w:jc w:val="center"/>
              <w:rPr>
                <w:rFonts w:ascii="Arial" w:hAnsi="Arial" w:cs="Arial"/>
                <w:b/>
                <w:bCs/>
                <w:lang w:eastAsia="ko-KR"/>
              </w:rPr>
            </w:pPr>
          </w:p>
          <w:p w14:paraId="359624BF" w14:textId="77777777" w:rsidR="0004270B" w:rsidRPr="00E00AA3" w:rsidRDefault="000F3FCF" w:rsidP="0004270B">
            <w:pPr>
              <w:jc w:val="center"/>
              <w:rPr>
                <w:rFonts w:ascii="Arial" w:hAnsi="Arial" w:cs="Arial"/>
                <w:b/>
                <w:bCs/>
              </w:rPr>
            </w:pPr>
            <w:r w:rsidRPr="00E00AA3">
              <w:rPr>
                <w:rFonts w:ascii="Arial" w:hAnsi="Arial" w:cs="Arial"/>
                <w:b/>
                <w:bCs/>
              </w:rPr>
              <w:t>____ / 5</w:t>
            </w:r>
          </w:p>
          <w:p w14:paraId="5C0C8C7A" w14:textId="77777777" w:rsidR="0004270B" w:rsidRPr="00E00AA3" w:rsidRDefault="0004270B" w:rsidP="0004270B">
            <w:pPr>
              <w:jc w:val="center"/>
              <w:rPr>
                <w:rFonts w:ascii="Arial" w:hAnsi="Arial" w:cs="Arial"/>
                <w:b/>
                <w:bCs/>
              </w:rPr>
            </w:pPr>
          </w:p>
        </w:tc>
        <w:tc>
          <w:tcPr>
            <w:tcW w:w="2635" w:type="dxa"/>
            <w:vAlign w:val="center"/>
          </w:tcPr>
          <w:p w14:paraId="49D43A1F" w14:textId="77777777" w:rsidR="0004270B" w:rsidRPr="00E00AA3" w:rsidRDefault="000F3FCF" w:rsidP="0004270B">
            <w:pPr>
              <w:rPr>
                <w:rFonts w:ascii="Arial" w:hAnsi="Arial" w:cs="Arial"/>
                <w:sz w:val="20"/>
                <w:szCs w:val="20"/>
                <w:lang w:eastAsia="ko-KR"/>
              </w:rPr>
            </w:pPr>
            <w:r w:rsidRPr="00E00AA3">
              <w:rPr>
                <w:rFonts w:ascii="Arial" w:hAnsi="Arial" w:cs="Arial"/>
                <w:sz w:val="20"/>
                <w:szCs w:val="20"/>
                <w:lang w:eastAsia="ko-KR"/>
              </w:rPr>
              <w:t xml:space="preserve">                 </w:t>
            </w:r>
            <w:r w:rsidR="007828AE" w:rsidRPr="00E00AA3">
              <w:rPr>
                <w:rFonts w:ascii="Arial" w:hAnsi="Arial" w:cs="Arial"/>
                <w:sz w:val="20"/>
                <w:szCs w:val="20"/>
                <w:lang w:eastAsia="ko-KR"/>
              </w:rPr>
              <w:t>9-10</w:t>
            </w:r>
          </w:p>
          <w:p w14:paraId="6875FD09" w14:textId="5BA7A791" w:rsidR="007828AE" w:rsidRPr="00E00AA3" w:rsidRDefault="007828AE" w:rsidP="0004270B">
            <w:pPr>
              <w:rPr>
                <w:rFonts w:ascii="Arial" w:hAnsi="Arial" w:cs="Arial"/>
                <w:sz w:val="20"/>
                <w:szCs w:val="20"/>
                <w:lang w:eastAsia="ko-KR"/>
              </w:rPr>
            </w:pPr>
          </w:p>
        </w:tc>
        <w:tc>
          <w:tcPr>
            <w:tcW w:w="2938" w:type="dxa"/>
            <w:vAlign w:val="center"/>
          </w:tcPr>
          <w:p w14:paraId="11791E82" w14:textId="370007FE" w:rsidR="0004270B" w:rsidRPr="00E00AA3" w:rsidRDefault="000F3FCF" w:rsidP="0004270B">
            <w:pPr>
              <w:rPr>
                <w:rFonts w:ascii="Arial" w:hAnsi="Arial" w:cs="Arial"/>
                <w:sz w:val="20"/>
                <w:szCs w:val="20"/>
                <w:lang w:eastAsia="ko-KR"/>
              </w:rPr>
            </w:pPr>
            <w:r w:rsidRPr="00E00AA3">
              <w:rPr>
                <w:rFonts w:ascii="Arial" w:hAnsi="Arial" w:cs="Arial"/>
                <w:sz w:val="20"/>
                <w:szCs w:val="20"/>
                <w:lang w:eastAsia="ko-KR"/>
              </w:rPr>
              <w:t xml:space="preserve">                       </w:t>
            </w:r>
            <w:r w:rsidR="007828AE" w:rsidRPr="00E00AA3">
              <w:rPr>
                <w:rFonts w:ascii="Arial" w:hAnsi="Arial" w:cs="Arial"/>
                <w:sz w:val="20"/>
                <w:szCs w:val="20"/>
                <w:lang w:eastAsia="ko-KR"/>
              </w:rPr>
              <w:t>7-8</w:t>
            </w:r>
          </w:p>
        </w:tc>
        <w:tc>
          <w:tcPr>
            <w:tcW w:w="2657" w:type="dxa"/>
            <w:vAlign w:val="center"/>
          </w:tcPr>
          <w:p w14:paraId="6E942BB4" w14:textId="18C76B7E" w:rsidR="0004270B" w:rsidRPr="00E00AA3" w:rsidRDefault="000F3FCF" w:rsidP="0004270B">
            <w:pPr>
              <w:rPr>
                <w:rFonts w:ascii="Arial" w:hAnsi="Arial" w:cs="Arial"/>
                <w:sz w:val="20"/>
                <w:szCs w:val="20"/>
              </w:rPr>
            </w:pPr>
            <w:r w:rsidRPr="00E00AA3">
              <w:rPr>
                <w:rFonts w:ascii="Arial" w:hAnsi="Arial" w:cs="Arial"/>
                <w:sz w:val="20"/>
                <w:szCs w:val="20"/>
              </w:rPr>
              <w:t xml:space="preserve">                   </w:t>
            </w:r>
            <w:r w:rsidR="007828AE" w:rsidRPr="00E00AA3">
              <w:rPr>
                <w:rFonts w:ascii="Arial" w:hAnsi="Arial" w:cs="Arial"/>
                <w:sz w:val="20"/>
                <w:szCs w:val="20"/>
              </w:rPr>
              <w:t>5-6</w:t>
            </w:r>
          </w:p>
        </w:tc>
        <w:tc>
          <w:tcPr>
            <w:tcW w:w="2636" w:type="dxa"/>
            <w:vAlign w:val="center"/>
          </w:tcPr>
          <w:p w14:paraId="455D875C" w14:textId="34C83DA0" w:rsidR="0004270B" w:rsidRPr="00E00AA3" w:rsidRDefault="000F3FCF" w:rsidP="0004270B">
            <w:pPr>
              <w:rPr>
                <w:rFonts w:ascii="Arial" w:hAnsi="Arial" w:cs="Arial"/>
                <w:sz w:val="20"/>
                <w:szCs w:val="20"/>
              </w:rPr>
            </w:pPr>
            <w:r w:rsidRPr="00E00AA3">
              <w:rPr>
                <w:rFonts w:ascii="Arial" w:hAnsi="Arial" w:cs="Arial"/>
                <w:sz w:val="20"/>
                <w:szCs w:val="20"/>
              </w:rPr>
              <w:t xml:space="preserve">                     </w:t>
            </w:r>
            <w:r w:rsidR="007828AE" w:rsidRPr="00E00AA3">
              <w:rPr>
                <w:rFonts w:ascii="Arial" w:hAnsi="Arial" w:cs="Arial"/>
                <w:sz w:val="20"/>
                <w:szCs w:val="20"/>
              </w:rPr>
              <w:t>0-4</w:t>
            </w:r>
          </w:p>
        </w:tc>
      </w:tr>
      <w:tr w:rsidR="0004270B" w:rsidRPr="00E00AA3" w14:paraId="63193370" w14:textId="77777777" w:rsidTr="00490381">
        <w:tc>
          <w:tcPr>
            <w:tcW w:w="1728" w:type="dxa"/>
            <w:vMerge/>
          </w:tcPr>
          <w:p w14:paraId="2421513D" w14:textId="77777777" w:rsidR="0004270B" w:rsidRPr="00E00AA3" w:rsidRDefault="0004270B">
            <w:pPr>
              <w:rPr>
                <w:rFonts w:ascii="Arial" w:hAnsi="Arial" w:cs="Arial"/>
                <w:b/>
                <w:bCs/>
              </w:rPr>
            </w:pPr>
          </w:p>
        </w:tc>
        <w:tc>
          <w:tcPr>
            <w:tcW w:w="2635" w:type="dxa"/>
          </w:tcPr>
          <w:p w14:paraId="2D3651D3" w14:textId="6DC685EF" w:rsidR="0004270B" w:rsidRPr="00E00AA3" w:rsidRDefault="0004270B">
            <w:pPr>
              <w:rPr>
                <w:rFonts w:ascii="Arial" w:hAnsi="Arial" w:cs="Arial"/>
                <w:sz w:val="18"/>
                <w:szCs w:val="18"/>
                <w:lang w:eastAsia="ko-KR"/>
              </w:rPr>
            </w:pPr>
            <w:r w:rsidRPr="00E00AA3">
              <w:rPr>
                <w:rFonts w:ascii="Arial" w:hAnsi="Arial" w:cs="Arial"/>
                <w:sz w:val="18"/>
                <w:szCs w:val="18"/>
                <w:lang w:eastAsia="ko-KR"/>
              </w:rPr>
              <w:t>Limited errors in spelling, grammar, word order, word usage, sentence structure, and/or punctuation; good use of academic English; writing is clear and concise; sentences flow smoothly</w:t>
            </w:r>
          </w:p>
          <w:p w14:paraId="740D1762" w14:textId="77777777" w:rsidR="007828AE" w:rsidRPr="00E00AA3" w:rsidRDefault="007828AE">
            <w:pPr>
              <w:rPr>
                <w:rFonts w:ascii="Arial" w:hAnsi="Arial" w:cs="Arial"/>
                <w:sz w:val="18"/>
                <w:szCs w:val="18"/>
                <w:lang w:eastAsia="ko-KR"/>
              </w:rPr>
            </w:pPr>
          </w:p>
          <w:p w14:paraId="17EDDC21" w14:textId="77777777" w:rsidR="0004270B" w:rsidRPr="00E00AA3" w:rsidRDefault="0004270B">
            <w:pPr>
              <w:rPr>
                <w:rFonts w:ascii="Arial" w:hAnsi="Arial" w:cs="Arial"/>
                <w:sz w:val="18"/>
                <w:szCs w:val="18"/>
                <w:lang w:eastAsia="ko-KR"/>
              </w:rPr>
            </w:pPr>
          </w:p>
        </w:tc>
        <w:tc>
          <w:tcPr>
            <w:tcW w:w="2938" w:type="dxa"/>
          </w:tcPr>
          <w:p w14:paraId="1B22949D" w14:textId="77777777" w:rsidR="0004270B" w:rsidRPr="00E00AA3" w:rsidRDefault="0004270B">
            <w:pPr>
              <w:rPr>
                <w:rFonts w:ascii="Arial" w:hAnsi="Arial" w:cs="Arial"/>
                <w:sz w:val="18"/>
                <w:szCs w:val="18"/>
                <w:lang w:eastAsia="ko-KR"/>
              </w:rPr>
            </w:pPr>
            <w:r w:rsidRPr="00E00AA3">
              <w:rPr>
                <w:rFonts w:ascii="Arial" w:hAnsi="Arial" w:cs="Arial"/>
                <w:sz w:val="18"/>
                <w:szCs w:val="18"/>
                <w:lang w:eastAsia="ko-KR"/>
              </w:rPr>
              <w:t>Few errors per page in spelling, grammar, word order, word usage, sentence structure, and/or punctuation; very few problems using academic English; writing is clear and concise; sentences flow</w:t>
            </w:r>
          </w:p>
        </w:tc>
        <w:tc>
          <w:tcPr>
            <w:tcW w:w="2657" w:type="dxa"/>
          </w:tcPr>
          <w:p w14:paraId="18AC0E79" w14:textId="77777777" w:rsidR="0004270B" w:rsidRPr="00E00AA3" w:rsidRDefault="0004270B">
            <w:pPr>
              <w:rPr>
                <w:rFonts w:ascii="Arial" w:hAnsi="Arial" w:cs="Arial"/>
                <w:sz w:val="18"/>
                <w:szCs w:val="18"/>
                <w:lang w:eastAsia="ko-KR"/>
              </w:rPr>
            </w:pPr>
            <w:r w:rsidRPr="00E00AA3">
              <w:rPr>
                <w:rFonts w:ascii="Arial" w:hAnsi="Arial" w:cs="Arial"/>
                <w:sz w:val="18"/>
                <w:szCs w:val="18"/>
                <w:lang w:eastAsia="ko-KR"/>
              </w:rPr>
              <w:t xml:space="preserve">Several errors per paragraph in spelling, grammar, word order, word usage, sentence structure, and/or punctuation; informal language used in multiple instances; writing may be unclear in parts; problems with sentence fluency </w:t>
            </w:r>
          </w:p>
        </w:tc>
        <w:tc>
          <w:tcPr>
            <w:tcW w:w="2636" w:type="dxa"/>
          </w:tcPr>
          <w:p w14:paraId="1BB3FDB8" w14:textId="77777777" w:rsidR="0004270B" w:rsidRPr="00E00AA3" w:rsidRDefault="0004270B">
            <w:pPr>
              <w:rPr>
                <w:rFonts w:ascii="Arial" w:hAnsi="Arial" w:cs="Arial"/>
                <w:sz w:val="18"/>
                <w:szCs w:val="18"/>
                <w:lang w:eastAsia="ko-KR"/>
              </w:rPr>
            </w:pPr>
            <w:r w:rsidRPr="00E00AA3">
              <w:rPr>
                <w:rFonts w:ascii="Arial" w:hAnsi="Arial" w:cs="Arial"/>
                <w:sz w:val="18"/>
                <w:szCs w:val="18"/>
                <w:lang w:eastAsia="ko-KR"/>
              </w:rPr>
              <w:t>Many errors throughout in spelling, grammar, word order, word usage, sentence structure, and/or punctuation; informal or inappropriate language; writing is unclear; problems with sentence fluency</w:t>
            </w:r>
          </w:p>
        </w:tc>
      </w:tr>
    </w:tbl>
    <w:p w14:paraId="58D74759" w14:textId="713C670B" w:rsidR="0004270B" w:rsidRPr="00E00AA3" w:rsidRDefault="0032163C" w:rsidP="0004270B">
      <w:pPr>
        <w:pStyle w:val="Footer"/>
        <w:rPr>
          <w:rFonts w:ascii="Arial" w:hAnsi="Arial" w:cs="Arial"/>
          <w:sz w:val="20"/>
          <w:szCs w:val="20"/>
        </w:rPr>
      </w:pPr>
      <w:r w:rsidRPr="00E00AA3">
        <w:rPr>
          <w:rFonts w:ascii="Arial" w:hAnsi="Arial" w:cs="Arial"/>
          <w:sz w:val="20"/>
          <w:szCs w:val="20"/>
        </w:rPr>
        <w:tab/>
      </w:r>
      <w:r w:rsidR="00E00AA3">
        <w:rPr>
          <w:rFonts w:ascii="Arial" w:hAnsi="Arial" w:cs="Arial"/>
          <w:sz w:val="20"/>
          <w:szCs w:val="20"/>
        </w:rPr>
        <w:t xml:space="preserve"> </w:t>
      </w:r>
    </w:p>
    <w:p w14:paraId="55D8FE3E" w14:textId="4BDD3961" w:rsidR="0004270B" w:rsidRDefault="000F3FCF" w:rsidP="00E00AA3">
      <w:pPr>
        <w:rPr>
          <w:b/>
          <w:bCs/>
        </w:rPr>
      </w:pPr>
      <w:r w:rsidRPr="00E00AA3">
        <w:rPr>
          <w:sz w:val="20"/>
          <w:szCs w:val="20"/>
        </w:rPr>
        <w:tab/>
      </w:r>
      <w:r w:rsidRPr="00E00AA3">
        <w:rPr>
          <w:sz w:val="20"/>
          <w:szCs w:val="20"/>
        </w:rPr>
        <w:tab/>
        <w:t xml:space="preserve"> </w:t>
      </w:r>
      <w:r w:rsidR="00E00AA3">
        <w:rPr>
          <w:sz w:val="20"/>
          <w:szCs w:val="20"/>
        </w:rPr>
        <w:t xml:space="preserve">          </w:t>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00E00AA3">
        <w:rPr>
          <w:sz w:val="20"/>
          <w:szCs w:val="20"/>
        </w:rPr>
        <w:tab/>
      </w:r>
      <w:r w:rsidRPr="00E00AA3">
        <w:rPr>
          <w:b/>
          <w:bCs/>
        </w:rPr>
        <w:t>Total Grade:   _____ / 6</w:t>
      </w:r>
      <w:r w:rsidR="0004270B" w:rsidRPr="00E00AA3">
        <w:rPr>
          <w:b/>
          <w:bCs/>
        </w:rPr>
        <w:t>0</w:t>
      </w:r>
    </w:p>
    <w:p w14:paraId="7F60DFB2" w14:textId="77777777" w:rsidR="006574B3" w:rsidRDefault="006574B3" w:rsidP="00E00AA3">
      <w:pPr>
        <w:rPr>
          <w:b/>
          <w:bCs/>
        </w:rPr>
      </w:pPr>
    </w:p>
    <w:p w14:paraId="45DCFD4B" w14:textId="77777777" w:rsidR="006574B3" w:rsidRDefault="006574B3" w:rsidP="00E00AA3">
      <w:pPr>
        <w:rPr>
          <w:b/>
          <w:bCs/>
        </w:rPr>
      </w:pPr>
    </w:p>
    <w:p w14:paraId="4A833DCB" w14:textId="77777777" w:rsidR="006574B3" w:rsidRDefault="006574B3" w:rsidP="00E00AA3">
      <w:pPr>
        <w:rPr>
          <w:b/>
          <w:bCs/>
        </w:rPr>
      </w:pPr>
    </w:p>
    <w:p w14:paraId="4EBA1BD4" w14:textId="77777777" w:rsidR="006574B3" w:rsidRDefault="006574B3" w:rsidP="00E00AA3">
      <w:pPr>
        <w:rPr>
          <w:b/>
          <w:bCs/>
        </w:rPr>
      </w:pPr>
    </w:p>
    <w:p w14:paraId="734FEE76" w14:textId="77777777" w:rsidR="006574B3" w:rsidRDefault="006574B3" w:rsidP="00E00AA3">
      <w:pPr>
        <w:rPr>
          <w:b/>
          <w:bCs/>
        </w:rPr>
      </w:pPr>
    </w:p>
    <w:p w14:paraId="19D2D904" w14:textId="24F30BA7" w:rsidR="006574B3" w:rsidRPr="00921631" w:rsidRDefault="006574B3" w:rsidP="006574B3">
      <w:pPr>
        <w:spacing w:line="480" w:lineRule="auto"/>
        <w:jc w:val="right"/>
        <w:rPr>
          <w:rFonts w:ascii="Arial" w:hAnsi="Arial" w:cs="Arial"/>
          <w:sz w:val="20"/>
          <w:szCs w:val="20"/>
        </w:rPr>
      </w:pPr>
      <w:r w:rsidRPr="00921631">
        <w:rPr>
          <w:rFonts w:ascii="Arial" w:hAnsi="Arial" w:cs="Arial"/>
          <w:sz w:val="20"/>
          <w:szCs w:val="20"/>
        </w:rPr>
        <w:lastRenderedPageBreak/>
        <w:t>Student 1</w:t>
      </w:r>
    </w:p>
    <w:p w14:paraId="647EEDDE" w14:textId="324EF326" w:rsidR="006574B3" w:rsidRPr="00921631" w:rsidRDefault="006574B3" w:rsidP="006574B3">
      <w:pPr>
        <w:spacing w:line="480" w:lineRule="auto"/>
        <w:rPr>
          <w:rFonts w:ascii="Arial" w:hAnsi="Arial" w:cs="Arial"/>
          <w:sz w:val="20"/>
          <w:szCs w:val="20"/>
        </w:rPr>
      </w:pPr>
      <w:r w:rsidRPr="00921631">
        <w:rPr>
          <w:rFonts w:ascii="Arial" w:hAnsi="Arial" w:cs="Arial"/>
          <w:sz w:val="20"/>
          <w:szCs w:val="20"/>
        </w:rPr>
        <w:t>Super Student</w:t>
      </w:r>
    </w:p>
    <w:p w14:paraId="7478572E" w14:textId="77777777" w:rsidR="006574B3" w:rsidRPr="00921631" w:rsidRDefault="006574B3" w:rsidP="006574B3">
      <w:pPr>
        <w:spacing w:line="480" w:lineRule="auto"/>
        <w:rPr>
          <w:rFonts w:ascii="Arial" w:hAnsi="Arial" w:cs="Arial"/>
          <w:sz w:val="20"/>
          <w:szCs w:val="20"/>
        </w:rPr>
      </w:pPr>
      <w:r w:rsidRPr="00921631">
        <w:rPr>
          <w:rFonts w:ascii="Arial" w:hAnsi="Arial" w:cs="Arial"/>
          <w:sz w:val="20"/>
          <w:szCs w:val="20"/>
        </w:rPr>
        <w:t>Ms. Agostini</w:t>
      </w:r>
    </w:p>
    <w:p w14:paraId="47B57161" w14:textId="0AF0776F" w:rsidR="006574B3" w:rsidRPr="00921631" w:rsidRDefault="006574B3" w:rsidP="006574B3">
      <w:pPr>
        <w:spacing w:line="480" w:lineRule="auto"/>
        <w:rPr>
          <w:rFonts w:ascii="Arial" w:hAnsi="Arial" w:cs="Arial"/>
          <w:sz w:val="20"/>
          <w:szCs w:val="20"/>
        </w:rPr>
      </w:pPr>
      <w:r w:rsidRPr="00921631">
        <w:rPr>
          <w:rFonts w:ascii="Arial" w:hAnsi="Arial" w:cs="Arial"/>
          <w:sz w:val="20"/>
          <w:szCs w:val="20"/>
        </w:rPr>
        <w:t>DE 102/</w:t>
      </w:r>
      <w:r w:rsidRPr="00921631">
        <w:rPr>
          <w:rFonts w:ascii="Arial" w:hAnsi="Arial" w:cs="Arial"/>
          <w:sz w:val="20"/>
          <w:szCs w:val="20"/>
        </w:rPr>
        <w:t xml:space="preserve">Pd. </w:t>
      </w:r>
      <w:r w:rsidRPr="00921631">
        <w:rPr>
          <w:rFonts w:ascii="Arial" w:hAnsi="Arial" w:cs="Arial"/>
          <w:sz w:val="20"/>
          <w:szCs w:val="20"/>
        </w:rPr>
        <w:t>3</w:t>
      </w:r>
    </w:p>
    <w:p w14:paraId="16CB5ED9" w14:textId="2A26AA4F" w:rsidR="006574B3" w:rsidRPr="00921631" w:rsidRDefault="006574B3" w:rsidP="006574B3">
      <w:pPr>
        <w:spacing w:line="480" w:lineRule="auto"/>
        <w:rPr>
          <w:rFonts w:ascii="Arial" w:hAnsi="Arial" w:cs="Arial"/>
          <w:sz w:val="20"/>
          <w:szCs w:val="20"/>
        </w:rPr>
      </w:pPr>
      <w:r w:rsidRPr="00921631">
        <w:rPr>
          <w:rFonts w:ascii="Arial" w:hAnsi="Arial" w:cs="Arial"/>
          <w:sz w:val="20"/>
          <w:szCs w:val="20"/>
        </w:rPr>
        <w:t xml:space="preserve">11 </w:t>
      </w:r>
      <w:r w:rsidRPr="00921631">
        <w:rPr>
          <w:rFonts w:ascii="Arial" w:hAnsi="Arial" w:cs="Arial"/>
          <w:sz w:val="20"/>
          <w:szCs w:val="20"/>
        </w:rPr>
        <w:t>February</w:t>
      </w:r>
      <w:r w:rsidRPr="00921631">
        <w:rPr>
          <w:rFonts w:ascii="Arial" w:hAnsi="Arial" w:cs="Arial"/>
          <w:sz w:val="20"/>
          <w:szCs w:val="20"/>
        </w:rPr>
        <w:t xml:space="preserve"> 20</w:t>
      </w:r>
      <w:r w:rsidRPr="00921631">
        <w:rPr>
          <w:rFonts w:ascii="Arial" w:hAnsi="Arial" w:cs="Arial"/>
          <w:sz w:val="20"/>
          <w:szCs w:val="20"/>
        </w:rPr>
        <w:t>24</w:t>
      </w:r>
    </w:p>
    <w:p w14:paraId="13025EAF" w14:textId="77777777" w:rsidR="006574B3" w:rsidRPr="00921631" w:rsidRDefault="006574B3" w:rsidP="006574B3">
      <w:pPr>
        <w:spacing w:line="480" w:lineRule="auto"/>
        <w:jc w:val="center"/>
        <w:rPr>
          <w:rFonts w:ascii="Arial" w:hAnsi="Arial" w:cs="Arial"/>
          <w:sz w:val="20"/>
          <w:szCs w:val="20"/>
        </w:rPr>
      </w:pPr>
      <w:r w:rsidRPr="00921631">
        <w:rPr>
          <w:rFonts w:ascii="Arial" w:hAnsi="Arial" w:cs="Arial"/>
          <w:sz w:val="20"/>
          <w:szCs w:val="20"/>
        </w:rPr>
        <w:t>Viewing Art</w:t>
      </w:r>
    </w:p>
    <w:p w14:paraId="11A1FD5C" w14:textId="77777777" w:rsidR="006574B3" w:rsidRPr="00921631" w:rsidRDefault="006574B3" w:rsidP="006574B3">
      <w:pPr>
        <w:spacing w:line="480" w:lineRule="auto"/>
        <w:ind w:left="720" w:right="150" w:hanging="720"/>
        <w:rPr>
          <w:rFonts w:ascii="Arial" w:hAnsi="Arial" w:cs="Arial"/>
          <w:sz w:val="20"/>
          <w:szCs w:val="20"/>
        </w:rPr>
      </w:pPr>
      <w:r w:rsidRPr="00921631">
        <w:rPr>
          <w:rFonts w:ascii="Arial" w:hAnsi="Arial" w:cs="Arial"/>
          <w:sz w:val="20"/>
          <w:szCs w:val="20"/>
        </w:rPr>
        <w:t xml:space="preserve">Appleton, Josie. "Reclaim Our Streets." </w:t>
      </w:r>
      <w:r w:rsidRPr="00921631">
        <w:rPr>
          <w:rFonts w:ascii="Arial" w:hAnsi="Arial" w:cs="Arial"/>
          <w:i/>
          <w:sz w:val="20"/>
          <w:szCs w:val="20"/>
        </w:rPr>
        <w:t>Spectator</w:t>
      </w:r>
      <w:r w:rsidRPr="00921631">
        <w:rPr>
          <w:rFonts w:ascii="Arial" w:hAnsi="Arial" w:cs="Arial"/>
          <w:sz w:val="20"/>
          <w:szCs w:val="20"/>
        </w:rPr>
        <w:t xml:space="preserve"> Dec 2005. 59+. </w:t>
      </w:r>
      <w:r w:rsidRPr="00921631">
        <w:rPr>
          <w:rFonts w:ascii="Arial" w:hAnsi="Arial" w:cs="Arial"/>
          <w:i/>
          <w:sz w:val="20"/>
          <w:szCs w:val="20"/>
        </w:rPr>
        <w:t xml:space="preserve">Gale Opposing Viewpoints </w:t>
      </w:r>
      <w:proofErr w:type="gramStart"/>
      <w:r w:rsidRPr="00921631">
        <w:rPr>
          <w:rFonts w:ascii="Arial" w:hAnsi="Arial" w:cs="Arial"/>
          <w:i/>
          <w:sz w:val="20"/>
          <w:szCs w:val="20"/>
        </w:rPr>
        <w:t>In</w:t>
      </w:r>
      <w:proofErr w:type="gramEnd"/>
      <w:r w:rsidRPr="00921631">
        <w:rPr>
          <w:rFonts w:ascii="Arial" w:hAnsi="Arial" w:cs="Arial"/>
          <w:i/>
          <w:sz w:val="20"/>
          <w:szCs w:val="20"/>
        </w:rPr>
        <w:t xml:space="preserve"> Context</w:t>
      </w:r>
      <w:r w:rsidRPr="00921631">
        <w:rPr>
          <w:rFonts w:ascii="Arial" w:hAnsi="Arial" w:cs="Arial"/>
          <w:sz w:val="20"/>
          <w:szCs w:val="20"/>
        </w:rPr>
        <w:t>. Web. 28 Mar 2011.</w:t>
      </w:r>
    </w:p>
    <w:p w14:paraId="0E815C29" w14:textId="0B647987" w:rsidR="006574B3" w:rsidRPr="00921631" w:rsidRDefault="006574B3" w:rsidP="006574B3">
      <w:pPr>
        <w:spacing w:line="480" w:lineRule="auto"/>
        <w:ind w:right="150" w:firstLine="720"/>
        <w:rPr>
          <w:rFonts w:ascii="Arial" w:hAnsi="Arial" w:cs="Arial"/>
          <w:sz w:val="20"/>
          <w:szCs w:val="20"/>
        </w:rPr>
      </w:pPr>
      <w:r w:rsidRPr="00921631">
        <w:rPr>
          <w:rFonts w:ascii="Arial" w:hAnsi="Arial" w:cs="Arial"/>
          <w:sz w:val="20"/>
          <w:szCs w:val="20"/>
        </w:rPr>
        <w:t xml:space="preserve">Josie Appleton, in the article “Reclaim Our Streets” (2005), asserts that graffiti artists should have the freedom to express themselves by displaying their art in public places. </w:t>
      </w:r>
      <w:r w:rsidRPr="00921631">
        <w:rPr>
          <w:rFonts w:ascii="Arial" w:hAnsi="Arial" w:cs="Arial"/>
          <w:sz w:val="20"/>
          <w:szCs w:val="20"/>
        </w:rPr>
        <w:t>She</w:t>
      </w:r>
      <w:r w:rsidRPr="00921631">
        <w:rPr>
          <w:rFonts w:ascii="Arial" w:hAnsi="Arial" w:cs="Arial"/>
          <w:sz w:val="20"/>
          <w:szCs w:val="20"/>
        </w:rPr>
        <w:t xml:space="preserve"> supports her assertion by using </w:t>
      </w:r>
      <w:r w:rsidRPr="00921631">
        <w:rPr>
          <w:rFonts w:ascii="Arial" w:hAnsi="Arial" w:cs="Arial"/>
          <w:sz w:val="20"/>
          <w:szCs w:val="20"/>
        </w:rPr>
        <w:t>“</w:t>
      </w:r>
      <w:r w:rsidRPr="00921631">
        <w:rPr>
          <w:rFonts w:ascii="Arial" w:hAnsi="Arial" w:cs="Arial"/>
          <w:sz w:val="20"/>
          <w:szCs w:val="20"/>
        </w:rPr>
        <w:t>explicit language and examples of ways to protest politically correct methods of displaying art.</w:t>
      </w:r>
      <w:r w:rsidRPr="00921631">
        <w:rPr>
          <w:rFonts w:ascii="Arial" w:hAnsi="Arial" w:cs="Arial"/>
          <w:sz w:val="20"/>
          <w:szCs w:val="20"/>
        </w:rPr>
        <w:t>”</w:t>
      </w:r>
      <w:r w:rsidRPr="00921631">
        <w:rPr>
          <w:rFonts w:ascii="Arial" w:hAnsi="Arial" w:cs="Arial"/>
          <w:sz w:val="20"/>
          <w:szCs w:val="20"/>
        </w:rPr>
        <w:t xml:space="preserve"> </w:t>
      </w:r>
      <w:r w:rsidRPr="00921631">
        <w:rPr>
          <w:rFonts w:ascii="Arial" w:hAnsi="Arial" w:cs="Arial"/>
          <w:sz w:val="20"/>
          <w:szCs w:val="20"/>
        </w:rPr>
        <w:t>She wants others to know the</w:t>
      </w:r>
      <w:r w:rsidRPr="00921631">
        <w:rPr>
          <w:rFonts w:ascii="Arial" w:hAnsi="Arial" w:cs="Arial"/>
          <w:sz w:val="20"/>
          <w:szCs w:val="20"/>
        </w:rPr>
        <w:t xml:space="preserve"> harm in accepting </w:t>
      </w:r>
      <w:proofErr w:type="gramStart"/>
      <w:r w:rsidRPr="00921631">
        <w:rPr>
          <w:rFonts w:ascii="Arial" w:hAnsi="Arial" w:cs="Arial"/>
          <w:sz w:val="20"/>
          <w:szCs w:val="20"/>
        </w:rPr>
        <w:t>status</w:t>
      </w:r>
      <w:proofErr w:type="gramEnd"/>
      <w:r w:rsidRPr="00921631">
        <w:rPr>
          <w:rFonts w:ascii="Arial" w:hAnsi="Arial" w:cs="Arial"/>
          <w:sz w:val="20"/>
          <w:szCs w:val="20"/>
        </w:rPr>
        <w:t xml:space="preserve"> quo when it comes to displaying art in public places so that graffiti artists can have the freedom to use their talent to liven up the boring urban cities. </w:t>
      </w:r>
    </w:p>
    <w:p w14:paraId="468096AC" w14:textId="77777777" w:rsidR="006574B3" w:rsidRPr="00921631" w:rsidRDefault="006574B3" w:rsidP="006574B3">
      <w:pPr>
        <w:spacing w:line="480" w:lineRule="auto"/>
        <w:ind w:left="720" w:right="150" w:hanging="720"/>
        <w:rPr>
          <w:rFonts w:ascii="Arial" w:hAnsi="Arial" w:cs="Arial"/>
          <w:sz w:val="20"/>
          <w:szCs w:val="20"/>
        </w:rPr>
      </w:pPr>
      <w:r w:rsidRPr="00921631">
        <w:rPr>
          <w:rFonts w:ascii="Arial" w:hAnsi="Arial" w:cs="Arial"/>
          <w:sz w:val="20"/>
          <w:szCs w:val="20"/>
        </w:rPr>
        <w:t xml:space="preserve">Kennedy, Kevin. "In Los Angeles, Museum Paints Over a Mural." </w:t>
      </w:r>
      <w:r w:rsidRPr="00921631">
        <w:rPr>
          <w:rFonts w:ascii="Arial" w:hAnsi="Arial" w:cs="Arial"/>
          <w:i/>
          <w:sz w:val="20"/>
          <w:szCs w:val="20"/>
        </w:rPr>
        <w:t>New York Times</w:t>
      </w:r>
      <w:r w:rsidRPr="00921631">
        <w:rPr>
          <w:rFonts w:ascii="Arial" w:hAnsi="Arial" w:cs="Arial"/>
          <w:sz w:val="20"/>
          <w:szCs w:val="20"/>
        </w:rPr>
        <w:t xml:space="preserve"> 14. Dec 2010. C2(L). </w:t>
      </w:r>
      <w:r w:rsidRPr="00921631">
        <w:rPr>
          <w:rFonts w:ascii="Arial" w:hAnsi="Arial" w:cs="Arial"/>
          <w:i/>
          <w:sz w:val="20"/>
          <w:szCs w:val="20"/>
        </w:rPr>
        <w:t>Gale Opposing Viewpoints in Context</w:t>
      </w:r>
      <w:r w:rsidRPr="00921631">
        <w:rPr>
          <w:rFonts w:ascii="Arial" w:hAnsi="Arial" w:cs="Arial"/>
          <w:sz w:val="20"/>
          <w:szCs w:val="20"/>
        </w:rPr>
        <w:t xml:space="preserve">. Web. 4 Apr 2011. </w:t>
      </w:r>
    </w:p>
    <w:p w14:paraId="4E212EBB" w14:textId="3C289FF1" w:rsidR="006574B3" w:rsidRPr="00921631" w:rsidRDefault="006574B3" w:rsidP="006574B3">
      <w:pPr>
        <w:spacing w:line="480" w:lineRule="auto"/>
        <w:ind w:right="150" w:firstLine="720"/>
        <w:rPr>
          <w:rFonts w:ascii="Arial" w:hAnsi="Arial" w:cs="Arial"/>
          <w:sz w:val="20"/>
          <w:szCs w:val="20"/>
        </w:rPr>
      </w:pPr>
      <w:r w:rsidRPr="00921631">
        <w:rPr>
          <w:rFonts w:ascii="Arial" w:hAnsi="Arial" w:cs="Arial"/>
          <w:sz w:val="20"/>
          <w:szCs w:val="20"/>
        </w:rPr>
        <w:t xml:space="preserve">Kevin Kennedy, in the article “In Los Angeles, Museum Paints Over a Mural” (2010), explains that a </w:t>
      </w:r>
      <w:r w:rsidR="00921631" w:rsidRPr="00921631">
        <w:rPr>
          <w:rFonts w:ascii="Arial" w:hAnsi="Arial" w:cs="Arial"/>
          <w:sz w:val="20"/>
          <w:szCs w:val="20"/>
        </w:rPr>
        <w:t>“</w:t>
      </w:r>
      <w:r w:rsidRPr="00921631">
        <w:rPr>
          <w:rFonts w:ascii="Arial" w:hAnsi="Arial" w:cs="Arial"/>
          <w:sz w:val="20"/>
          <w:szCs w:val="20"/>
        </w:rPr>
        <w:t>mural which was almost completed was suddenly halted because of its offensive message.</w:t>
      </w:r>
      <w:r w:rsidR="00921631" w:rsidRPr="00921631">
        <w:rPr>
          <w:rFonts w:ascii="Arial" w:hAnsi="Arial" w:cs="Arial"/>
          <w:sz w:val="20"/>
          <w:szCs w:val="20"/>
        </w:rPr>
        <w:t>”</w:t>
      </w:r>
      <w:r w:rsidRPr="00921631">
        <w:rPr>
          <w:rFonts w:ascii="Arial" w:hAnsi="Arial" w:cs="Arial"/>
          <w:sz w:val="20"/>
          <w:szCs w:val="20"/>
        </w:rPr>
        <w:t xml:space="preserve"> Kennedy </w:t>
      </w:r>
      <w:r w:rsidR="00921631" w:rsidRPr="00921631">
        <w:rPr>
          <w:rFonts w:ascii="Arial" w:hAnsi="Arial" w:cs="Arial"/>
          <w:sz w:val="20"/>
          <w:szCs w:val="20"/>
        </w:rPr>
        <w:t>describes</w:t>
      </w:r>
      <w:r w:rsidRPr="00921631">
        <w:rPr>
          <w:rFonts w:ascii="Arial" w:hAnsi="Arial" w:cs="Arial"/>
          <w:sz w:val="20"/>
          <w:szCs w:val="20"/>
        </w:rPr>
        <w:t xml:space="preserve"> the mural, its message, and why the offensive message was painted over</w:t>
      </w:r>
      <w:r w:rsidR="00921631" w:rsidRPr="00921631">
        <w:rPr>
          <w:rFonts w:ascii="Arial" w:hAnsi="Arial" w:cs="Arial"/>
          <w:sz w:val="20"/>
          <w:szCs w:val="20"/>
        </w:rPr>
        <w:t xml:space="preserve"> it</w:t>
      </w:r>
      <w:r w:rsidRPr="00921631">
        <w:rPr>
          <w:rFonts w:ascii="Arial" w:hAnsi="Arial" w:cs="Arial"/>
          <w:sz w:val="20"/>
          <w:szCs w:val="20"/>
        </w:rPr>
        <w:t xml:space="preserve">. </w:t>
      </w:r>
      <w:r w:rsidR="00921631" w:rsidRPr="00921631">
        <w:rPr>
          <w:rFonts w:ascii="Arial" w:hAnsi="Arial" w:cs="Arial"/>
          <w:sz w:val="20"/>
          <w:szCs w:val="20"/>
        </w:rPr>
        <w:t>He wanted to show the</w:t>
      </w:r>
      <w:r w:rsidRPr="00921631">
        <w:rPr>
          <w:rFonts w:ascii="Arial" w:hAnsi="Arial" w:cs="Arial"/>
          <w:sz w:val="20"/>
          <w:szCs w:val="20"/>
        </w:rPr>
        <w:t xml:space="preserve"> sensitive nature of graffiti art </w:t>
      </w:r>
      <w:proofErr w:type="gramStart"/>
      <w:r w:rsidRPr="00921631">
        <w:rPr>
          <w:rFonts w:ascii="Arial" w:hAnsi="Arial" w:cs="Arial"/>
          <w:sz w:val="20"/>
          <w:szCs w:val="20"/>
        </w:rPr>
        <w:t>in order to</w:t>
      </w:r>
      <w:proofErr w:type="gramEnd"/>
      <w:r w:rsidRPr="00921631">
        <w:rPr>
          <w:rFonts w:ascii="Arial" w:hAnsi="Arial" w:cs="Arial"/>
          <w:sz w:val="20"/>
          <w:szCs w:val="20"/>
        </w:rPr>
        <w:t xml:space="preserve"> suggest that although graffiti art is becoming more acceptable, there is still heated debate over the subject. </w:t>
      </w:r>
    </w:p>
    <w:p w14:paraId="7F277695" w14:textId="0CFB87BE" w:rsidR="006574B3" w:rsidRPr="00921631" w:rsidRDefault="006574B3" w:rsidP="006574B3">
      <w:pPr>
        <w:spacing w:line="480" w:lineRule="auto"/>
        <w:ind w:left="720" w:right="150" w:hanging="720"/>
        <w:rPr>
          <w:rFonts w:ascii="Arial" w:hAnsi="Arial" w:cs="Arial"/>
          <w:sz w:val="20"/>
          <w:szCs w:val="20"/>
        </w:rPr>
      </w:pPr>
      <w:r w:rsidRPr="00921631">
        <w:rPr>
          <w:rFonts w:ascii="Arial" w:hAnsi="Arial" w:cs="Arial"/>
          <w:sz w:val="20"/>
          <w:szCs w:val="20"/>
        </w:rPr>
        <w:t xml:space="preserve">Knight, </w:t>
      </w:r>
      <w:proofErr w:type="spellStart"/>
      <w:r w:rsidRPr="00921631">
        <w:rPr>
          <w:rFonts w:ascii="Arial" w:hAnsi="Arial" w:cs="Arial"/>
          <w:sz w:val="20"/>
          <w:szCs w:val="20"/>
        </w:rPr>
        <w:t>Meribah</w:t>
      </w:r>
      <w:proofErr w:type="spellEnd"/>
      <w:r w:rsidRPr="00921631">
        <w:rPr>
          <w:rFonts w:ascii="Arial" w:hAnsi="Arial" w:cs="Arial"/>
          <w:sz w:val="20"/>
          <w:szCs w:val="20"/>
        </w:rPr>
        <w:t xml:space="preserve">. "Crackdown Feeds a Flourishing World of Graffiti." </w:t>
      </w:r>
      <w:r w:rsidRPr="00921631">
        <w:rPr>
          <w:rFonts w:ascii="Arial" w:hAnsi="Arial" w:cs="Arial"/>
          <w:i/>
          <w:sz w:val="20"/>
          <w:szCs w:val="20"/>
        </w:rPr>
        <w:t>New York Times</w:t>
      </w:r>
      <w:r w:rsidRPr="00921631">
        <w:rPr>
          <w:rFonts w:ascii="Arial" w:hAnsi="Arial" w:cs="Arial"/>
          <w:sz w:val="20"/>
          <w:szCs w:val="20"/>
        </w:rPr>
        <w:t xml:space="preserve"> 20 Mar 2011. A.29B. </w:t>
      </w:r>
      <w:r w:rsidRPr="00921631">
        <w:rPr>
          <w:rFonts w:ascii="Arial" w:hAnsi="Arial" w:cs="Arial"/>
          <w:i/>
          <w:sz w:val="20"/>
          <w:szCs w:val="20"/>
        </w:rPr>
        <w:t>National Newspapers</w:t>
      </w:r>
      <w:r w:rsidRPr="00921631">
        <w:rPr>
          <w:rFonts w:ascii="Arial" w:hAnsi="Arial" w:cs="Arial"/>
          <w:sz w:val="20"/>
          <w:szCs w:val="20"/>
        </w:rPr>
        <w:t>. Web. 29 Mar 2011.</w:t>
      </w:r>
    </w:p>
    <w:p w14:paraId="226D4C4A" w14:textId="519720CE" w:rsidR="006574B3" w:rsidRPr="00BC41B9" w:rsidRDefault="006574B3" w:rsidP="00BC41B9">
      <w:pPr>
        <w:spacing w:line="480" w:lineRule="auto"/>
        <w:ind w:right="150" w:firstLine="720"/>
        <w:rPr>
          <w:rFonts w:ascii="Arial" w:hAnsi="Arial" w:cs="Arial"/>
          <w:sz w:val="20"/>
          <w:szCs w:val="20"/>
        </w:rPr>
      </w:pPr>
      <w:proofErr w:type="spellStart"/>
      <w:r w:rsidRPr="00921631">
        <w:rPr>
          <w:rFonts w:ascii="Arial" w:hAnsi="Arial" w:cs="Arial"/>
          <w:sz w:val="20"/>
          <w:szCs w:val="20"/>
        </w:rPr>
        <w:t>Meribah</w:t>
      </w:r>
      <w:proofErr w:type="spellEnd"/>
      <w:r w:rsidRPr="00921631">
        <w:rPr>
          <w:rFonts w:ascii="Arial" w:hAnsi="Arial" w:cs="Arial"/>
          <w:sz w:val="20"/>
          <w:szCs w:val="20"/>
        </w:rPr>
        <w:t xml:space="preserve"> Knight, in the article “Crackdown Feeds a Flourishing World of Graffiti” (2011), suggests that Chicago’s effort to eliminate graffiti has had an opposite effect. </w:t>
      </w:r>
      <w:proofErr w:type="spellStart"/>
      <w:r w:rsidRPr="00921631">
        <w:rPr>
          <w:rFonts w:ascii="Arial" w:hAnsi="Arial" w:cs="Arial"/>
          <w:sz w:val="20"/>
          <w:szCs w:val="20"/>
        </w:rPr>
        <w:t>Meribah</w:t>
      </w:r>
      <w:proofErr w:type="spellEnd"/>
      <w:r w:rsidRPr="00921631">
        <w:rPr>
          <w:rFonts w:ascii="Arial" w:hAnsi="Arial" w:cs="Arial"/>
          <w:sz w:val="20"/>
          <w:szCs w:val="20"/>
        </w:rPr>
        <w:t xml:space="preserve"> Knight supports her suggestion by explaining how Chicago spent millions of dollars to combat graffiti and appears to be fighting a losing battle. </w:t>
      </w:r>
      <w:r w:rsidR="00921631" w:rsidRPr="00921631">
        <w:rPr>
          <w:rFonts w:ascii="Arial" w:hAnsi="Arial" w:cs="Arial"/>
          <w:sz w:val="20"/>
          <w:szCs w:val="20"/>
        </w:rPr>
        <w:t>She wanted to show</w:t>
      </w:r>
      <w:r w:rsidRPr="00921631">
        <w:rPr>
          <w:rFonts w:ascii="Arial" w:hAnsi="Arial" w:cs="Arial"/>
          <w:sz w:val="20"/>
          <w:szCs w:val="20"/>
        </w:rPr>
        <w:t xml:space="preserve"> readers the failure of an anti-graffiti program, which has empowered the graffiti artist in order to make a point that graffiti artists are up for the challenge and will write wherever they choose.</w:t>
      </w:r>
    </w:p>
    <w:p w14:paraId="009E735C" w14:textId="77777777" w:rsidR="006406A8" w:rsidRPr="00E00AA3" w:rsidRDefault="006406A8" w:rsidP="00B91AC0">
      <w:pPr>
        <w:pStyle w:val="Footer"/>
        <w:ind w:left="720"/>
        <w:rPr>
          <w:rFonts w:ascii="Arial" w:hAnsi="Arial" w:cs="Arial"/>
          <w:sz w:val="18"/>
          <w:szCs w:val="18"/>
        </w:rPr>
      </w:pPr>
    </w:p>
    <w:sectPr w:rsidR="006406A8" w:rsidRPr="00E00AA3" w:rsidSect="00305DA4">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5F27" w14:textId="77777777" w:rsidR="0032163C" w:rsidRDefault="0032163C">
      <w:r>
        <w:separator/>
      </w:r>
    </w:p>
  </w:endnote>
  <w:endnote w:type="continuationSeparator" w:id="0">
    <w:p w14:paraId="02BB6044" w14:textId="77777777" w:rsidR="0032163C" w:rsidRDefault="0032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33F0" w14:textId="77777777" w:rsidR="0032163C" w:rsidRDefault="0032163C">
      <w:r>
        <w:separator/>
      </w:r>
    </w:p>
  </w:footnote>
  <w:footnote w:type="continuationSeparator" w:id="0">
    <w:p w14:paraId="2ECA9B37" w14:textId="77777777" w:rsidR="0032163C" w:rsidRDefault="0032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6F4"/>
    <w:multiLevelType w:val="hybridMultilevel"/>
    <w:tmpl w:val="683C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58DD"/>
    <w:multiLevelType w:val="hybridMultilevel"/>
    <w:tmpl w:val="C086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C0752"/>
    <w:multiLevelType w:val="hybridMultilevel"/>
    <w:tmpl w:val="2182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05646">
    <w:abstractNumId w:val="2"/>
  </w:num>
  <w:num w:numId="2" w16cid:durableId="1368143124">
    <w:abstractNumId w:val="0"/>
  </w:num>
  <w:num w:numId="3" w16cid:durableId="151718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A4"/>
    <w:rsid w:val="0004270B"/>
    <w:rsid w:val="00054DB7"/>
    <w:rsid w:val="000F3FCF"/>
    <w:rsid w:val="0010371C"/>
    <w:rsid w:val="001D7253"/>
    <w:rsid w:val="002F6540"/>
    <w:rsid w:val="00305DA4"/>
    <w:rsid w:val="0032163C"/>
    <w:rsid w:val="003A4DD0"/>
    <w:rsid w:val="00490381"/>
    <w:rsid w:val="00562B19"/>
    <w:rsid w:val="005F08E8"/>
    <w:rsid w:val="006406A8"/>
    <w:rsid w:val="006574B3"/>
    <w:rsid w:val="007828AE"/>
    <w:rsid w:val="007B2DA9"/>
    <w:rsid w:val="00837F11"/>
    <w:rsid w:val="00893B5A"/>
    <w:rsid w:val="00921631"/>
    <w:rsid w:val="009845E1"/>
    <w:rsid w:val="009A2016"/>
    <w:rsid w:val="00A82B53"/>
    <w:rsid w:val="00B91AC0"/>
    <w:rsid w:val="00BA24A9"/>
    <w:rsid w:val="00BC41B9"/>
    <w:rsid w:val="00D76B11"/>
    <w:rsid w:val="00E00AA3"/>
    <w:rsid w:val="00F3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7A1A"/>
  <w15:docId w15:val="{8F3358E9-09A5-4B20-812A-2904DBE7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5A"/>
    <w:rPr>
      <w:rFonts w:ascii="Times New Roman" w:eastAsia="Batang" w:hAnsi="Times New Roman"/>
      <w:sz w:val="24"/>
      <w:szCs w:val="24"/>
    </w:rPr>
  </w:style>
  <w:style w:type="paragraph" w:styleId="Heading3">
    <w:name w:val="heading 3"/>
    <w:basedOn w:val="Normal"/>
    <w:link w:val="Heading3Char"/>
    <w:uiPriority w:val="9"/>
    <w:qFormat/>
    <w:locked/>
    <w:rsid w:val="001D725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3B5A"/>
    <w:pPr>
      <w:tabs>
        <w:tab w:val="center" w:pos="4320"/>
        <w:tab w:val="right" w:pos="8640"/>
      </w:tabs>
    </w:pPr>
  </w:style>
  <w:style w:type="character" w:customStyle="1" w:styleId="HeaderChar">
    <w:name w:val="Header Char"/>
    <w:basedOn w:val="DefaultParagraphFont"/>
    <w:link w:val="Header"/>
    <w:uiPriority w:val="99"/>
    <w:locked/>
    <w:rsid w:val="00893B5A"/>
    <w:rPr>
      <w:rFonts w:ascii="Times New Roman" w:hAnsi="Times New Roman" w:cs="Times New Roman"/>
      <w:sz w:val="24"/>
      <w:szCs w:val="24"/>
    </w:rPr>
  </w:style>
  <w:style w:type="paragraph" w:styleId="Footer">
    <w:name w:val="footer"/>
    <w:basedOn w:val="Normal"/>
    <w:link w:val="FooterChar"/>
    <w:uiPriority w:val="99"/>
    <w:rsid w:val="00893B5A"/>
    <w:pPr>
      <w:tabs>
        <w:tab w:val="center" w:pos="4320"/>
        <w:tab w:val="right" w:pos="8640"/>
      </w:tabs>
    </w:pPr>
  </w:style>
  <w:style w:type="character" w:customStyle="1" w:styleId="FooterChar">
    <w:name w:val="Footer Char"/>
    <w:basedOn w:val="DefaultParagraphFont"/>
    <w:link w:val="Footer"/>
    <w:uiPriority w:val="99"/>
    <w:locked/>
    <w:rsid w:val="00893B5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76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B11"/>
    <w:rPr>
      <w:rFonts w:ascii="Segoe UI" w:eastAsia="Batang" w:hAnsi="Segoe UI" w:cs="Segoe UI"/>
      <w:sz w:val="18"/>
      <w:szCs w:val="18"/>
    </w:rPr>
  </w:style>
  <w:style w:type="character" w:customStyle="1" w:styleId="Heading3Char">
    <w:name w:val="Heading 3 Char"/>
    <w:basedOn w:val="DefaultParagraphFont"/>
    <w:link w:val="Heading3"/>
    <w:uiPriority w:val="9"/>
    <w:rsid w:val="001D7253"/>
    <w:rPr>
      <w:rFonts w:ascii="Times New Roman" w:hAnsi="Times New Roman"/>
      <w:b/>
      <w:bCs/>
      <w:sz w:val="27"/>
      <w:szCs w:val="27"/>
    </w:rPr>
  </w:style>
  <w:style w:type="paragraph" w:styleId="NormalWeb">
    <w:name w:val="Normal (Web)"/>
    <w:basedOn w:val="Normal"/>
    <w:uiPriority w:val="99"/>
    <w:semiHidden/>
    <w:unhideWhenUsed/>
    <w:rsid w:val="001D72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Grading Criteria for Essay #2: Critical Evaluation of Commercial Media</vt:lpstr>
    </vt:vector>
  </TitlesOfParts>
  <Company>Northern Arizona University</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Criteria for Essay #2: Critical Evaluation of Commercial Media</dc:title>
  <dc:subject/>
  <dc:creator>klv25</dc:creator>
  <cp:keywords/>
  <dc:description/>
  <cp:lastModifiedBy>Agostini, Preslie</cp:lastModifiedBy>
  <cp:revision>3</cp:revision>
  <cp:lastPrinted>2024-02-07T17:49:00Z</cp:lastPrinted>
  <dcterms:created xsi:type="dcterms:W3CDTF">2024-02-07T17:49:00Z</dcterms:created>
  <dcterms:modified xsi:type="dcterms:W3CDTF">2024-02-07T17:50:00Z</dcterms:modified>
</cp:coreProperties>
</file>